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1790" w14:textId="77777777" w:rsidR="008B4A30" w:rsidRPr="00240330" w:rsidRDefault="008B4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6EB2B452" w14:textId="77777777" w:rsidR="00F0274F" w:rsidRPr="00240330" w:rsidRDefault="008B4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240330">
        <w:rPr>
          <w:rFonts w:cs="Times New Roman"/>
        </w:rPr>
        <w:t>АБОНЕНТСКИЙ ДОГОВОР</w:t>
      </w:r>
    </w:p>
    <w:p w14:paraId="58BC92CB" w14:textId="77777777" w:rsidR="008B4A30" w:rsidRPr="00240330" w:rsidRDefault="008B4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240330">
        <w:rPr>
          <w:rFonts w:cs="Times New Roman"/>
        </w:rPr>
        <w:t>ОКАЗАНИЯ ЮРИДИЧЕСКИХ УСЛУГ №____</w:t>
      </w:r>
    </w:p>
    <w:p w14:paraId="555849E4" w14:textId="77777777" w:rsidR="008B4A30" w:rsidRPr="00240330" w:rsidRDefault="008B4A30" w:rsidP="008B4A30">
      <w:pPr>
        <w:rPr>
          <w:rFonts w:cs="Times New Roman"/>
          <w:color w:val="000000"/>
        </w:rPr>
      </w:pPr>
      <w:r w:rsidRPr="00240330">
        <w:rPr>
          <w:rFonts w:cs="Times New Roman"/>
          <w:color w:val="000000"/>
        </w:rPr>
        <w:t> </w:t>
      </w:r>
    </w:p>
    <w:p w14:paraId="371788FE" w14:textId="77777777" w:rsidR="008B4A30" w:rsidRPr="00240330" w:rsidRDefault="008B4A30" w:rsidP="008B4A30">
      <w:pPr>
        <w:jc w:val="center"/>
        <w:rPr>
          <w:rFonts w:cs="Times New Roman"/>
          <w:color w:val="000000"/>
        </w:rPr>
      </w:pPr>
      <w:proofErr w:type="spellStart"/>
      <w:r w:rsidRPr="00240330">
        <w:rPr>
          <w:rFonts w:cs="Times New Roman"/>
          <w:color w:val="000000"/>
        </w:rPr>
        <w:t>г.Москва</w:t>
      </w:r>
      <w:proofErr w:type="spellEnd"/>
      <w:r w:rsidRPr="00240330">
        <w:rPr>
          <w:rFonts w:cs="Times New Roman"/>
          <w:color w:val="000000"/>
        </w:rPr>
        <w:t xml:space="preserve">  </w:t>
      </w:r>
      <w:r w:rsidRPr="00240330">
        <w:rPr>
          <w:rFonts w:cs="Times New Roman"/>
          <w:color w:val="000000"/>
        </w:rPr>
        <w:tab/>
      </w:r>
      <w:r w:rsidRPr="00240330">
        <w:rPr>
          <w:rFonts w:cs="Times New Roman"/>
          <w:color w:val="000000"/>
        </w:rPr>
        <w:tab/>
      </w:r>
      <w:r w:rsidRPr="00240330">
        <w:rPr>
          <w:rFonts w:cs="Times New Roman"/>
          <w:color w:val="000000"/>
        </w:rPr>
        <w:tab/>
      </w:r>
      <w:r w:rsidRPr="00240330">
        <w:rPr>
          <w:rFonts w:cs="Times New Roman"/>
          <w:color w:val="000000"/>
        </w:rPr>
        <w:tab/>
      </w:r>
      <w:r w:rsidRPr="00240330">
        <w:rPr>
          <w:rFonts w:cs="Times New Roman"/>
          <w:color w:val="000000"/>
        </w:rPr>
        <w:tab/>
      </w:r>
      <w:r w:rsidRPr="00240330">
        <w:rPr>
          <w:rFonts w:cs="Times New Roman"/>
          <w:color w:val="000000"/>
        </w:rPr>
        <w:tab/>
      </w:r>
      <w:r w:rsidRPr="00240330">
        <w:rPr>
          <w:rFonts w:cs="Times New Roman"/>
          <w:color w:val="000000"/>
        </w:rPr>
        <w:tab/>
        <w:t>«__» ________ 2015 год</w:t>
      </w:r>
    </w:p>
    <w:p w14:paraId="1CEF57F6" w14:textId="77777777" w:rsidR="008B4A30" w:rsidRPr="00240330" w:rsidRDefault="008B4A30" w:rsidP="00FA2CA4">
      <w:pPr>
        <w:pStyle w:val="paragraph"/>
        <w:ind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240330">
        <w:rPr>
          <w:rFonts w:asciiTheme="minorHAnsi" w:hAnsiTheme="minorHAnsi"/>
          <w:b/>
          <w:color w:val="000000"/>
          <w:sz w:val="22"/>
          <w:szCs w:val="22"/>
        </w:rPr>
        <w:t> </w:t>
      </w:r>
      <w:r w:rsidRPr="00240330">
        <w:rPr>
          <w:rStyle w:val="databind"/>
          <w:rFonts w:asciiTheme="minorHAnsi" w:hAnsiTheme="minorHAnsi"/>
          <w:b/>
          <w:i w:val="0"/>
          <w:color w:val="000000"/>
          <w:sz w:val="22"/>
          <w:szCs w:val="22"/>
        </w:rPr>
        <w:t>Общество с ограниченной ответственностью «__________________»</w:t>
      </w:r>
      <w:r w:rsidRPr="00240330">
        <w:rPr>
          <w:rFonts w:asciiTheme="minorHAnsi" w:hAnsiTheme="minorHAnsi"/>
          <w:i/>
          <w:color w:val="000000"/>
          <w:sz w:val="22"/>
          <w:szCs w:val="22"/>
        </w:rPr>
        <w:t>,</w:t>
      </w:r>
      <w:r w:rsidRPr="00240330">
        <w:rPr>
          <w:rFonts w:asciiTheme="minorHAnsi" w:hAnsiTheme="minorHAnsi"/>
          <w:color w:val="000000"/>
          <w:sz w:val="22"/>
          <w:szCs w:val="22"/>
        </w:rPr>
        <w:t xml:space="preserve"> именуемое (</w:t>
      </w:r>
      <w:proofErr w:type="spellStart"/>
      <w:r w:rsidRPr="00240330">
        <w:rPr>
          <w:rFonts w:asciiTheme="minorHAnsi" w:hAnsiTheme="minorHAnsi"/>
          <w:color w:val="000000"/>
          <w:sz w:val="22"/>
          <w:szCs w:val="22"/>
        </w:rPr>
        <w:t>ый</w:t>
      </w:r>
      <w:proofErr w:type="spellEnd"/>
      <w:r w:rsidRPr="00240330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40330">
        <w:rPr>
          <w:rFonts w:asciiTheme="minorHAnsi" w:hAnsiTheme="minorHAnsi"/>
          <w:color w:val="000000"/>
          <w:sz w:val="22"/>
          <w:szCs w:val="22"/>
        </w:rPr>
        <w:t>ая</w:t>
      </w:r>
      <w:proofErr w:type="spellEnd"/>
      <w:r w:rsidRPr="00240330">
        <w:rPr>
          <w:rFonts w:asciiTheme="minorHAnsi" w:hAnsiTheme="minorHAnsi"/>
          <w:color w:val="000000"/>
          <w:sz w:val="22"/>
          <w:szCs w:val="22"/>
        </w:rPr>
        <w:t>) в дальнейшем</w:t>
      </w:r>
      <w:r w:rsidRPr="00240330">
        <w:rPr>
          <w:rStyle w:val="databind-variable1"/>
          <w:rFonts w:asciiTheme="minorHAnsi" w:hAnsiTheme="minorHAnsi"/>
          <w:color w:val="000000"/>
          <w:sz w:val="22"/>
          <w:szCs w:val="22"/>
        </w:rPr>
        <w:t xml:space="preserve"> Абонент</w:t>
      </w:r>
      <w:r w:rsidRPr="00240330">
        <w:rPr>
          <w:rFonts w:asciiTheme="minorHAnsi" w:hAnsiTheme="minorHAnsi"/>
          <w:color w:val="000000"/>
          <w:sz w:val="22"/>
          <w:szCs w:val="22"/>
        </w:rPr>
        <w:t>, в лице </w:t>
      </w:r>
      <w:r w:rsidRPr="00240330">
        <w:rPr>
          <w:rStyle w:val="databind"/>
          <w:rFonts w:asciiTheme="minorHAnsi" w:hAnsiTheme="minorHAnsi"/>
          <w:b/>
          <w:i w:val="0"/>
          <w:color w:val="000000"/>
          <w:sz w:val="22"/>
          <w:szCs w:val="22"/>
        </w:rPr>
        <w:t>Генерального директора</w:t>
      </w:r>
      <w:r w:rsidRPr="00240330">
        <w:rPr>
          <w:rFonts w:asciiTheme="minorHAnsi" w:hAnsiTheme="minorHAnsi"/>
          <w:color w:val="000000"/>
          <w:sz w:val="22"/>
          <w:szCs w:val="22"/>
        </w:rPr>
        <w:t xml:space="preserve"> __________________, действующего (ей) на основании </w:t>
      </w:r>
      <w:r w:rsidRPr="00240330">
        <w:rPr>
          <w:rStyle w:val="databind"/>
          <w:rFonts w:asciiTheme="minorHAnsi" w:hAnsiTheme="minorHAnsi"/>
          <w:i w:val="0"/>
          <w:color w:val="000000"/>
          <w:sz w:val="22"/>
          <w:szCs w:val="22"/>
        </w:rPr>
        <w:t>Устава</w:t>
      </w:r>
      <w:r w:rsidRPr="00240330">
        <w:rPr>
          <w:rFonts w:asciiTheme="minorHAnsi" w:hAnsiTheme="minorHAnsi"/>
          <w:color w:val="000000"/>
          <w:sz w:val="22"/>
          <w:szCs w:val="22"/>
        </w:rPr>
        <w:t>,</w:t>
      </w:r>
      <w:r w:rsidRPr="00240330">
        <w:rPr>
          <w:rStyle w:val="databind-variable1"/>
          <w:rFonts w:asciiTheme="minorHAnsi" w:hAnsiTheme="minorHAnsi"/>
          <w:color w:val="000000"/>
          <w:sz w:val="22"/>
          <w:szCs w:val="22"/>
        </w:rPr>
        <w:t xml:space="preserve"> с одной стороны, и</w:t>
      </w:r>
    </w:p>
    <w:p w14:paraId="250E2A1F" w14:textId="77777777" w:rsidR="008B4A30" w:rsidRPr="00240330" w:rsidRDefault="008B4A30" w:rsidP="00FA2CA4">
      <w:pPr>
        <w:pStyle w:val="paragraph"/>
        <w:ind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240330">
        <w:rPr>
          <w:rFonts w:asciiTheme="minorHAnsi" w:hAnsiTheme="minorHAnsi"/>
          <w:color w:val="000000"/>
          <w:sz w:val="22"/>
          <w:szCs w:val="22"/>
        </w:rPr>
        <w:t> </w:t>
      </w:r>
      <w:r w:rsidRPr="00240330">
        <w:rPr>
          <w:rStyle w:val="databind"/>
          <w:rFonts w:asciiTheme="minorHAnsi" w:hAnsiTheme="minorHAnsi"/>
          <w:b/>
          <w:i w:val="0"/>
          <w:color w:val="000000"/>
          <w:sz w:val="22"/>
          <w:szCs w:val="22"/>
        </w:rPr>
        <w:t>Общество с ограниченной о</w:t>
      </w:r>
      <w:bookmarkStart w:id="0" w:name="_GoBack"/>
      <w:bookmarkEnd w:id="0"/>
      <w:r w:rsidRPr="00240330">
        <w:rPr>
          <w:rStyle w:val="databind"/>
          <w:rFonts w:asciiTheme="minorHAnsi" w:hAnsiTheme="minorHAnsi"/>
          <w:b/>
          <w:i w:val="0"/>
          <w:color w:val="000000"/>
          <w:sz w:val="22"/>
          <w:szCs w:val="22"/>
        </w:rPr>
        <w:t>тветственностью «_________</w:t>
      </w:r>
      <w:r w:rsidRPr="00240330">
        <w:rPr>
          <w:rStyle w:val="databind"/>
          <w:rFonts w:asciiTheme="minorHAnsi" w:hAnsiTheme="minorHAnsi"/>
          <w:b/>
          <w:i w:val="0"/>
          <w:color w:val="000000"/>
          <w:sz w:val="22"/>
          <w:szCs w:val="22"/>
        </w:rPr>
        <w:softHyphen/>
        <w:t>_________»</w:t>
      </w:r>
      <w:r w:rsidRPr="00240330">
        <w:rPr>
          <w:rFonts w:asciiTheme="minorHAnsi" w:hAnsiTheme="minorHAnsi"/>
          <w:color w:val="000000"/>
          <w:sz w:val="22"/>
          <w:szCs w:val="22"/>
        </w:rPr>
        <w:t>, именуемое (</w:t>
      </w:r>
      <w:proofErr w:type="spellStart"/>
      <w:r w:rsidRPr="00240330">
        <w:rPr>
          <w:rFonts w:asciiTheme="minorHAnsi" w:hAnsiTheme="minorHAnsi"/>
          <w:color w:val="000000"/>
          <w:sz w:val="22"/>
          <w:szCs w:val="22"/>
        </w:rPr>
        <w:t>ый</w:t>
      </w:r>
      <w:proofErr w:type="spellEnd"/>
      <w:r w:rsidRPr="00240330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40330">
        <w:rPr>
          <w:rFonts w:asciiTheme="minorHAnsi" w:hAnsiTheme="minorHAnsi"/>
          <w:color w:val="000000"/>
          <w:sz w:val="22"/>
          <w:szCs w:val="22"/>
        </w:rPr>
        <w:t>ая</w:t>
      </w:r>
      <w:proofErr w:type="spellEnd"/>
      <w:r w:rsidRPr="00240330">
        <w:rPr>
          <w:rFonts w:asciiTheme="minorHAnsi" w:hAnsiTheme="minorHAnsi"/>
          <w:color w:val="000000"/>
          <w:sz w:val="22"/>
          <w:szCs w:val="22"/>
        </w:rPr>
        <w:t>) в дальнейшем</w:t>
      </w:r>
      <w:r w:rsidRPr="00240330">
        <w:rPr>
          <w:rStyle w:val="databind-variable1"/>
          <w:rFonts w:asciiTheme="minorHAnsi" w:hAnsiTheme="minorHAnsi"/>
          <w:color w:val="000000"/>
          <w:sz w:val="22"/>
          <w:szCs w:val="22"/>
        </w:rPr>
        <w:t xml:space="preserve"> Исполнитель</w:t>
      </w:r>
      <w:r w:rsidRPr="00240330">
        <w:rPr>
          <w:rFonts w:asciiTheme="minorHAnsi" w:hAnsiTheme="minorHAnsi"/>
          <w:color w:val="000000"/>
          <w:sz w:val="22"/>
          <w:szCs w:val="22"/>
        </w:rPr>
        <w:t>, в лице </w:t>
      </w:r>
      <w:r w:rsidRPr="00240330">
        <w:rPr>
          <w:rStyle w:val="databind"/>
          <w:rFonts w:asciiTheme="minorHAnsi" w:hAnsiTheme="minorHAnsi"/>
          <w:b/>
          <w:i w:val="0"/>
          <w:color w:val="000000"/>
          <w:sz w:val="22"/>
          <w:szCs w:val="22"/>
        </w:rPr>
        <w:t>Генерального директора ____________________</w:t>
      </w:r>
      <w:r w:rsidRPr="00240330">
        <w:rPr>
          <w:rFonts w:asciiTheme="minorHAnsi" w:hAnsiTheme="minorHAnsi"/>
          <w:color w:val="000000"/>
          <w:sz w:val="22"/>
          <w:szCs w:val="22"/>
        </w:rPr>
        <w:t>, действующего (ей) на основании </w:t>
      </w:r>
      <w:r w:rsidRPr="00240330">
        <w:rPr>
          <w:rStyle w:val="databind"/>
          <w:rFonts w:asciiTheme="minorHAnsi" w:hAnsiTheme="minorHAnsi"/>
          <w:i w:val="0"/>
          <w:color w:val="000000"/>
          <w:sz w:val="22"/>
          <w:szCs w:val="22"/>
        </w:rPr>
        <w:t>Устава</w:t>
      </w:r>
      <w:r w:rsidRPr="00240330">
        <w:rPr>
          <w:rFonts w:asciiTheme="minorHAnsi" w:hAnsiTheme="minorHAnsi"/>
          <w:color w:val="000000"/>
          <w:sz w:val="22"/>
          <w:szCs w:val="22"/>
        </w:rPr>
        <w:t>,</w:t>
      </w:r>
      <w:r w:rsidRPr="00240330">
        <w:rPr>
          <w:rStyle w:val="databind-variable1"/>
          <w:rFonts w:asciiTheme="minorHAnsi" w:hAnsiTheme="minorHAnsi"/>
          <w:color w:val="000000"/>
          <w:sz w:val="22"/>
          <w:szCs w:val="22"/>
        </w:rPr>
        <w:t xml:space="preserve"> с другой стороны,</w:t>
      </w:r>
    </w:p>
    <w:p w14:paraId="2B72B21E" w14:textId="77777777" w:rsidR="008B4A30" w:rsidRPr="00240330" w:rsidRDefault="008B4A30" w:rsidP="00FA2CA4">
      <w:pPr>
        <w:pStyle w:val="paragraph"/>
        <w:ind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240330">
        <w:rPr>
          <w:rFonts w:asciiTheme="minorHAnsi" w:hAnsiTheme="minorHAnsi"/>
          <w:color w:val="000000"/>
          <w:sz w:val="22"/>
          <w:szCs w:val="22"/>
        </w:rPr>
        <w:t xml:space="preserve">вместе именуемые Стороны, а индивидуально – Сторона, </w:t>
      </w:r>
    </w:p>
    <w:p w14:paraId="6A27EDFB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заключили настоящий договор (далее - Договор) о нижеследующем:</w:t>
      </w:r>
    </w:p>
    <w:p w14:paraId="18E1A228" w14:textId="77777777" w:rsidR="00F0274F" w:rsidRPr="00240330" w:rsidRDefault="00F02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14:paraId="374D2920" w14:textId="14E72D45" w:rsidR="00F0274F" w:rsidRPr="00240330" w:rsidRDefault="00F0274F" w:rsidP="002B7F75">
      <w:pPr>
        <w:pStyle w:val="ae"/>
        <w:rPr>
          <w:smallCaps/>
          <w:color w:val="auto"/>
          <w:u w:val="single"/>
        </w:rPr>
      </w:pPr>
      <w:bookmarkStart w:id="1" w:name="Par11"/>
      <w:bookmarkEnd w:id="1"/>
      <w:r w:rsidRPr="00240330">
        <w:rPr>
          <w:rStyle w:val="ad"/>
          <w:color w:val="auto"/>
        </w:rPr>
        <w:t>1. Предмет Договора</w:t>
      </w:r>
    </w:p>
    <w:p w14:paraId="262F8CCA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1.1. В соответствии с Договором Исполнитель обязуется по</w:t>
      </w:r>
      <w:r w:rsidR="00A436B3" w:rsidRPr="00240330">
        <w:rPr>
          <w:rFonts w:cs="Times New Roman"/>
        </w:rPr>
        <w:t xml:space="preserve"> заявкам Абонента</w:t>
      </w:r>
      <w:r w:rsidRPr="00240330">
        <w:rPr>
          <w:rFonts w:cs="Times New Roman"/>
        </w:rPr>
        <w:t xml:space="preserve"> оказать юридические услуги, направленные на юридическое обслуживание деятельности </w:t>
      </w:r>
      <w:r w:rsidR="00A436B3" w:rsidRPr="00240330">
        <w:rPr>
          <w:rFonts w:cs="Times New Roman"/>
        </w:rPr>
        <w:t>Абонента</w:t>
      </w:r>
      <w:r w:rsidRPr="00240330">
        <w:rPr>
          <w:rFonts w:cs="Times New Roman"/>
        </w:rPr>
        <w:t xml:space="preserve"> (далее - юридическое обслуживание), а </w:t>
      </w:r>
      <w:r w:rsidR="00A436B3" w:rsidRPr="00240330">
        <w:rPr>
          <w:rFonts w:cs="Times New Roman"/>
        </w:rPr>
        <w:t>Абонент</w:t>
      </w:r>
      <w:r w:rsidRPr="00240330">
        <w:rPr>
          <w:rFonts w:cs="Times New Roman"/>
        </w:rPr>
        <w:t xml:space="preserve"> обязуется </w:t>
      </w:r>
      <w:r w:rsidR="00A436B3" w:rsidRPr="00240330">
        <w:rPr>
          <w:rFonts w:cs="Times New Roman"/>
        </w:rPr>
        <w:t>вносить периодическую оплату</w:t>
      </w:r>
      <w:r w:rsidRPr="00240330">
        <w:rPr>
          <w:rFonts w:cs="Times New Roman"/>
        </w:rPr>
        <w:t xml:space="preserve">. </w:t>
      </w:r>
    </w:p>
    <w:p w14:paraId="0938E4E6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1.2. </w:t>
      </w:r>
      <w:r w:rsidR="00A436B3" w:rsidRPr="00240330">
        <w:rPr>
          <w:rFonts w:cs="Times New Roman"/>
        </w:rPr>
        <w:t>Исполнитель обязуется оказывать следующие услуги</w:t>
      </w:r>
      <w:r w:rsidRPr="00240330">
        <w:rPr>
          <w:rFonts w:cs="Times New Roman"/>
        </w:rPr>
        <w:t>:</w:t>
      </w:r>
    </w:p>
    <w:p w14:paraId="66B1F1EA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1) устные и письменные консультации;</w:t>
      </w:r>
    </w:p>
    <w:p w14:paraId="539A9E36" w14:textId="77777777" w:rsidR="00F0274F" w:rsidRPr="00240330" w:rsidRDefault="00A436B3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2) подготовку документов;</w:t>
      </w:r>
    </w:p>
    <w:p w14:paraId="6DB44F49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3) </w:t>
      </w:r>
      <w:r w:rsidR="00A436B3" w:rsidRPr="00240330">
        <w:rPr>
          <w:rFonts w:cs="Times New Roman"/>
        </w:rPr>
        <w:t>представление интересов Абонента в государственных органах;</w:t>
      </w:r>
    </w:p>
    <w:p w14:paraId="3952A346" w14:textId="77777777" w:rsidR="00A436B3" w:rsidRPr="00240330" w:rsidRDefault="00A436B3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4) участие в переговорах.</w:t>
      </w:r>
    </w:p>
    <w:p w14:paraId="324E82BB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1.3. </w:t>
      </w:r>
      <w:r w:rsidR="00A436B3" w:rsidRPr="00240330">
        <w:rPr>
          <w:rFonts w:cs="Times New Roman"/>
        </w:rPr>
        <w:t>Исполнитель приступает к оказанию услуг по получении заявки (устной или письменной).</w:t>
      </w:r>
    </w:p>
    <w:p w14:paraId="08FA12A8" w14:textId="77777777" w:rsidR="00F0274F" w:rsidRPr="00240330" w:rsidRDefault="00F02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14:paraId="33D2ABB9" w14:textId="5EF5C082" w:rsidR="00F0274F" w:rsidRPr="00240330" w:rsidRDefault="00F0274F" w:rsidP="002B7F75">
      <w:pPr>
        <w:pStyle w:val="ae"/>
        <w:rPr>
          <w:smallCaps/>
          <w:color w:val="auto"/>
          <w:u w:val="single"/>
        </w:rPr>
      </w:pPr>
      <w:bookmarkStart w:id="2" w:name="Par26"/>
      <w:bookmarkEnd w:id="2"/>
      <w:r w:rsidRPr="00240330">
        <w:rPr>
          <w:rStyle w:val="ad"/>
          <w:color w:val="auto"/>
        </w:rPr>
        <w:t>2. Срок оказания услуг и срок действия Договора</w:t>
      </w:r>
    </w:p>
    <w:p w14:paraId="3412A95B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2.1. Срок начала юридическо</w:t>
      </w:r>
      <w:r w:rsidR="00E73C15" w:rsidRPr="00240330">
        <w:rPr>
          <w:rFonts w:cs="Times New Roman"/>
        </w:rPr>
        <w:t>го обслуживания "__" ________ 2015</w:t>
      </w:r>
      <w:r w:rsidRPr="00240330">
        <w:rPr>
          <w:rFonts w:cs="Times New Roman"/>
        </w:rPr>
        <w:t xml:space="preserve"> г.</w:t>
      </w:r>
    </w:p>
    <w:p w14:paraId="4AF7D708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2.2. Срок окончания юридического обслуживания "__" ________ 20__ г.</w:t>
      </w:r>
    </w:p>
    <w:p w14:paraId="210138FB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2.3. Договор вступает в силу </w:t>
      </w:r>
      <w:r w:rsidR="00E73C15" w:rsidRPr="00240330">
        <w:rPr>
          <w:rFonts w:cs="Times New Roman"/>
        </w:rPr>
        <w:t>даты его подписания Сторонами, прекращение или досрочное расторжение договора не влечет для Сторон прекращения обязательств, возникших в период действия Договора</w:t>
      </w:r>
      <w:r w:rsidRPr="00240330">
        <w:rPr>
          <w:rFonts w:cs="Times New Roman"/>
        </w:rPr>
        <w:t>.</w:t>
      </w:r>
    </w:p>
    <w:p w14:paraId="46F3BE50" w14:textId="77777777" w:rsidR="00F0274F" w:rsidRPr="00240330" w:rsidRDefault="00E73C15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2.4. В случае если за 15 (Пятнадцать) </w:t>
      </w:r>
      <w:r w:rsidR="00F0274F" w:rsidRPr="00240330">
        <w:rPr>
          <w:rFonts w:cs="Times New Roman"/>
        </w:rPr>
        <w:t xml:space="preserve">рабочих дней до окончания срока действия Договора ни одна из Сторон не выразила </w:t>
      </w:r>
      <w:r w:rsidRPr="00240330">
        <w:rPr>
          <w:rFonts w:cs="Times New Roman"/>
        </w:rPr>
        <w:t>отказ от автоматического продления, Договор продлевается каждый раз на тот же срок на тех же условиях. Количество пролонгаций не ограничено.</w:t>
      </w:r>
    </w:p>
    <w:p w14:paraId="3BF274DA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3" w:name="Par33"/>
      <w:bookmarkEnd w:id="3"/>
    </w:p>
    <w:p w14:paraId="57C701EB" w14:textId="1117F3EF" w:rsidR="00F0274F" w:rsidRPr="00240330" w:rsidRDefault="00E73C15" w:rsidP="002B7F75">
      <w:pPr>
        <w:pStyle w:val="ae"/>
        <w:rPr>
          <w:smallCaps/>
          <w:color w:val="auto"/>
          <w:u w:val="single"/>
        </w:rPr>
      </w:pPr>
      <w:bookmarkStart w:id="4" w:name="Par64"/>
      <w:bookmarkEnd w:id="4"/>
      <w:r w:rsidRPr="00240330">
        <w:rPr>
          <w:rStyle w:val="ad"/>
          <w:color w:val="auto"/>
        </w:rPr>
        <w:t>3</w:t>
      </w:r>
      <w:r w:rsidR="00F0274F" w:rsidRPr="00240330">
        <w:rPr>
          <w:rStyle w:val="ad"/>
          <w:color w:val="auto"/>
        </w:rPr>
        <w:t>. Порядок оказания услуг</w:t>
      </w:r>
    </w:p>
    <w:p w14:paraId="08A16B24" w14:textId="77777777" w:rsidR="00F0274F" w:rsidRPr="00240330" w:rsidRDefault="00E73C15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</w:t>
      </w:r>
      <w:r w:rsidR="00F0274F" w:rsidRPr="00240330">
        <w:rPr>
          <w:rFonts w:cs="Times New Roman"/>
        </w:rPr>
        <w:t>.1. Исполнитель оказывает услуги на основании</w:t>
      </w:r>
      <w:r w:rsidRPr="00240330">
        <w:rPr>
          <w:rFonts w:cs="Times New Roman"/>
        </w:rPr>
        <w:t xml:space="preserve"> заявок</w:t>
      </w:r>
      <w:r w:rsidR="00F0274F" w:rsidRPr="00240330">
        <w:rPr>
          <w:rFonts w:cs="Times New Roman"/>
        </w:rPr>
        <w:t xml:space="preserve"> на оказание услуг (далее - </w:t>
      </w:r>
      <w:r w:rsidRPr="00240330">
        <w:rPr>
          <w:rFonts w:cs="Times New Roman"/>
        </w:rPr>
        <w:t>заявки</w:t>
      </w:r>
      <w:r w:rsidR="00F0274F" w:rsidRPr="00240330">
        <w:rPr>
          <w:rFonts w:cs="Times New Roman"/>
        </w:rPr>
        <w:t xml:space="preserve">), направляемых </w:t>
      </w:r>
      <w:r w:rsidR="00C52F72" w:rsidRPr="00240330">
        <w:rPr>
          <w:rFonts w:cs="Times New Roman"/>
        </w:rPr>
        <w:t>Абонентом</w:t>
      </w:r>
      <w:r w:rsidR="00F0274F" w:rsidRPr="00240330">
        <w:rPr>
          <w:rFonts w:cs="Times New Roman"/>
        </w:rPr>
        <w:t xml:space="preserve"> </w:t>
      </w:r>
      <w:r w:rsidRPr="00240330">
        <w:rPr>
          <w:rFonts w:cs="Times New Roman"/>
        </w:rPr>
        <w:t>устно (по телефону) или письменно (</w:t>
      </w:r>
      <w:r w:rsidR="00F0274F" w:rsidRPr="00240330">
        <w:rPr>
          <w:rFonts w:cs="Times New Roman"/>
        </w:rPr>
        <w:t>по электронной почте</w:t>
      </w:r>
      <w:r w:rsidRPr="00240330">
        <w:rPr>
          <w:rFonts w:cs="Times New Roman"/>
        </w:rPr>
        <w:t>)</w:t>
      </w:r>
      <w:r w:rsidR="00F0274F" w:rsidRPr="00240330">
        <w:rPr>
          <w:rFonts w:cs="Times New Roman"/>
        </w:rPr>
        <w:t>.</w:t>
      </w:r>
    </w:p>
    <w:p w14:paraId="33980498" w14:textId="77777777" w:rsidR="00F0274F" w:rsidRPr="00240330" w:rsidRDefault="00E73C15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Заявка </w:t>
      </w:r>
      <w:r w:rsidR="00F0274F" w:rsidRPr="00240330">
        <w:rPr>
          <w:rFonts w:cs="Times New Roman"/>
        </w:rPr>
        <w:t>должн</w:t>
      </w:r>
      <w:r w:rsidRPr="00240330">
        <w:rPr>
          <w:rFonts w:cs="Times New Roman"/>
        </w:rPr>
        <w:t>а</w:t>
      </w:r>
      <w:r w:rsidR="00F0274F" w:rsidRPr="00240330">
        <w:rPr>
          <w:rFonts w:cs="Times New Roman"/>
        </w:rPr>
        <w:t xml:space="preserve"> содержать:</w:t>
      </w:r>
    </w:p>
    <w:p w14:paraId="69F4FDC1" w14:textId="77777777" w:rsidR="00F0274F" w:rsidRPr="00240330" w:rsidRDefault="00C52F72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- описание ситуации</w:t>
      </w:r>
      <w:r w:rsidR="00F0274F" w:rsidRPr="00240330">
        <w:rPr>
          <w:rFonts w:cs="Times New Roman"/>
        </w:rPr>
        <w:t>;</w:t>
      </w:r>
    </w:p>
    <w:p w14:paraId="76B7BA57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- перечень вопросов, ответы на которые должен дать Исполнитель;</w:t>
      </w:r>
    </w:p>
    <w:p w14:paraId="017484A9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- перечень требований к результатам оказания услуг;</w:t>
      </w:r>
    </w:p>
    <w:p w14:paraId="6E11EDFB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- указание на ожидаемый срок выполнения</w:t>
      </w:r>
      <w:r w:rsidR="00C52F72" w:rsidRPr="00240330">
        <w:rPr>
          <w:rFonts w:cs="Times New Roman"/>
        </w:rPr>
        <w:t xml:space="preserve"> задания</w:t>
      </w:r>
      <w:r w:rsidRPr="00240330">
        <w:rPr>
          <w:rFonts w:cs="Times New Roman"/>
        </w:rPr>
        <w:t>;</w:t>
      </w:r>
    </w:p>
    <w:p w14:paraId="40E3A4EE" w14:textId="77777777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-</w:t>
      </w:r>
      <w:r w:rsidR="00C52F72" w:rsidRPr="00240330">
        <w:rPr>
          <w:rFonts w:cs="Times New Roman"/>
        </w:rPr>
        <w:t xml:space="preserve"> контакты представителя Абонента, координирующего ситуацию</w:t>
      </w:r>
      <w:r w:rsidRPr="00240330">
        <w:rPr>
          <w:rFonts w:cs="Times New Roman"/>
        </w:rPr>
        <w:t>.</w:t>
      </w:r>
    </w:p>
    <w:p w14:paraId="783B0F4E" w14:textId="77777777" w:rsidR="00F0274F" w:rsidRPr="00240330" w:rsidRDefault="00C52F72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Абонент немедленно после направления заявки передает Исполнителю необходимые для выполнения задания </w:t>
      </w:r>
      <w:r w:rsidR="00F0274F" w:rsidRPr="00240330">
        <w:rPr>
          <w:rFonts w:cs="Times New Roman"/>
        </w:rPr>
        <w:t>документы.</w:t>
      </w:r>
    </w:p>
    <w:p w14:paraId="0CC7232B" w14:textId="77777777" w:rsidR="00F0274F" w:rsidRPr="00240330" w:rsidRDefault="00C52F72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3.2</w:t>
      </w:r>
      <w:r w:rsidR="00F0274F" w:rsidRPr="00240330">
        <w:rPr>
          <w:rFonts w:cs="Times New Roman"/>
        </w:rPr>
        <w:t xml:space="preserve">. Исполнитель в </w:t>
      </w:r>
      <w:r w:rsidRPr="00240330">
        <w:rPr>
          <w:rFonts w:cs="Times New Roman"/>
        </w:rPr>
        <w:t>течение 3 (Трех) рабочих дней</w:t>
      </w:r>
      <w:r w:rsidR="00F0274F" w:rsidRPr="00240330">
        <w:rPr>
          <w:rFonts w:cs="Times New Roman"/>
        </w:rPr>
        <w:t xml:space="preserve"> рассматривает</w:t>
      </w:r>
      <w:r w:rsidRPr="00240330">
        <w:rPr>
          <w:rFonts w:cs="Times New Roman"/>
        </w:rPr>
        <w:t xml:space="preserve"> заявку</w:t>
      </w:r>
      <w:r w:rsidR="00F0274F" w:rsidRPr="00240330">
        <w:rPr>
          <w:rFonts w:cs="Times New Roman"/>
        </w:rPr>
        <w:t xml:space="preserve"> </w:t>
      </w:r>
      <w:r w:rsidRPr="00240330">
        <w:rPr>
          <w:rFonts w:cs="Times New Roman"/>
        </w:rPr>
        <w:t>Абонента</w:t>
      </w:r>
      <w:r w:rsidR="00F0274F" w:rsidRPr="00240330">
        <w:rPr>
          <w:rFonts w:cs="Times New Roman"/>
        </w:rPr>
        <w:t>, осуществляет предварительный анализ</w:t>
      </w:r>
      <w:r w:rsidRPr="00240330">
        <w:rPr>
          <w:rFonts w:cs="Times New Roman"/>
        </w:rPr>
        <w:t xml:space="preserve"> ситуации</w:t>
      </w:r>
      <w:r w:rsidR="00F0274F" w:rsidRPr="00240330">
        <w:rPr>
          <w:rFonts w:cs="Times New Roman"/>
        </w:rPr>
        <w:t xml:space="preserve">, определяет срок, в течение которого </w:t>
      </w:r>
      <w:r w:rsidRPr="00240330">
        <w:rPr>
          <w:rFonts w:cs="Times New Roman"/>
        </w:rPr>
        <w:t>задание</w:t>
      </w:r>
      <w:r w:rsidR="00F0274F" w:rsidRPr="00240330">
        <w:rPr>
          <w:rFonts w:cs="Times New Roman"/>
        </w:rPr>
        <w:t xml:space="preserve"> может быть выполнено и направляет ответ на </w:t>
      </w:r>
      <w:r w:rsidRPr="00240330">
        <w:rPr>
          <w:rFonts w:cs="Times New Roman"/>
        </w:rPr>
        <w:t>заявку</w:t>
      </w:r>
      <w:r w:rsidR="00F0274F" w:rsidRPr="00240330">
        <w:rPr>
          <w:rFonts w:cs="Times New Roman"/>
        </w:rPr>
        <w:t xml:space="preserve"> на адрес электронной почты </w:t>
      </w:r>
      <w:r w:rsidRPr="00240330">
        <w:rPr>
          <w:rFonts w:cs="Times New Roman"/>
        </w:rPr>
        <w:t>Абонента</w:t>
      </w:r>
      <w:r w:rsidR="00F0274F" w:rsidRPr="00240330">
        <w:rPr>
          <w:rFonts w:cs="Times New Roman"/>
        </w:rPr>
        <w:t>.</w:t>
      </w:r>
    </w:p>
    <w:p w14:paraId="4E9CD79A" w14:textId="093836AA" w:rsidR="00F0274F" w:rsidRPr="00240330" w:rsidRDefault="00C52F72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lastRenderedPageBreak/>
        <w:t>3.3</w:t>
      </w:r>
      <w:r w:rsidR="00F0274F" w:rsidRPr="00240330">
        <w:rPr>
          <w:rFonts w:cs="Times New Roman"/>
        </w:rPr>
        <w:t>.</w:t>
      </w:r>
      <w:r w:rsidRPr="00240330">
        <w:rPr>
          <w:rFonts w:cs="Times New Roman"/>
        </w:rPr>
        <w:t xml:space="preserve"> Заявка</w:t>
      </w:r>
      <w:r w:rsidR="00F0274F" w:rsidRPr="00240330">
        <w:rPr>
          <w:rFonts w:cs="Times New Roman"/>
        </w:rPr>
        <w:t xml:space="preserve"> считается согласованн</w:t>
      </w:r>
      <w:r w:rsidR="00FE647C" w:rsidRPr="00240330">
        <w:rPr>
          <w:rFonts w:cs="Times New Roman"/>
        </w:rPr>
        <w:t>ой</w:t>
      </w:r>
      <w:r w:rsidR="00F0274F" w:rsidRPr="00240330">
        <w:rPr>
          <w:rFonts w:cs="Times New Roman"/>
        </w:rPr>
        <w:t xml:space="preserve"> после получения Исполнителем посредством электронной почты подтверждения </w:t>
      </w:r>
      <w:r w:rsidRPr="00240330">
        <w:rPr>
          <w:rFonts w:cs="Times New Roman"/>
        </w:rPr>
        <w:t>Абонента</w:t>
      </w:r>
      <w:r w:rsidR="00F0274F" w:rsidRPr="00240330">
        <w:rPr>
          <w:rFonts w:cs="Times New Roman"/>
        </w:rPr>
        <w:t>.</w:t>
      </w:r>
    </w:p>
    <w:p w14:paraId="72080483" w14:textId="716C2E5B" w:rsidR="00F0274F" w:rsidRPr="00240330" w:rsidRDefault="00C52F72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3.4</w:t>
      </w:r>
      <w:r w:rsidR="00F0274F" w:rsidRPr="00240330">
        <w:rPr>
          <w:rFonts w:cs="Times New Roman"/>
        </w:rPr>
        <w:t>. По итогам выполнения</w:t>
      </w:r>
      <w:r w:rsidR="00952A99" w:rsidRPr="00240330">
        <w:rPr>
          <w:rFonts w:cs="Times New Roman"/>
        </w:rPr>
        <w:t xml:space="preserve"> задания</w:t>
      </w:r>
      <w:r w:rsidR="00F0274F" w:rsidRPr="00240330">
        <w:rPr>
          <w:rFonts w:cs="Times New Roman"/>
        </w:rPr>
        <w:t xml:space="preserve"> Исполнитель передает </w:t>
      </w:r>
      <w:r w:rsidR="00952A99" w:rsidRPr="00240330">
        <w:rPr>
          <w:rFonts w:cs="Times New Roman"/>
        </w:rPr>
        <w:t>Абоненту</w:t>
      </w:r>
      <w:r w:rsidR="00F0274F" w:rsidRPr="00240330">
        <w:rPr>
          <w:rFonts w:cs="Times New Roman"/>
        </w:rPr>
        <w:t xml:space="preserve"> результат оказания услуг.</w:t>
      </w:r>
    </w:p>
    <w:p w14:paraId="28C41CA6" w14:textId="2928BEC7" w:rsidR="00F0274F" w:rsidRPr="00240330" w:rsidRDefault="00952A99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3.5. </w:t>
      </w:r>
      <w:r w:rsidR="00F0274F" w:rsidRPr="00240330">
        <w:rPr>
          <w:rFonts w:cs="Times New Roman"/>
        </w:rPr>
        <w:t>Фиксирование фактов оказания услуг осуществляет Исполнитель в форме</w:t>
      </w:r>
      <w:r w:rsidRPr="00240330">
        <w:rPr>
          <w:rFonts w:cs="Times New Roman"/>
        </w:rPr>
        <w:t xml:space="preserve"> отчета</w:t>
      </w:r>
      <w:r w:rsidR="00F0274F" w:rsidRPr="00240330">
        <w:rPr>
          <w:rFonts w:cs="Times New Roman"/>
        </w:rPr>
        <w:t xml:space="preserve">, направляемого </w:t>
      </w:r>
      <w:r w:rsidRPr="00240330">
        <w:rPr>
          <w:rFonts w:cs="Times New Roman"/>
        </w:rPr>
        <w:t>Абоненту</w:t>
      </w:r>
      <w:r w:rsidR="00F0274F" w:rsidRPr="00240330">
        <w:rPr>
          <w:rFonts w:cs="Times New Roman"/>
        </w:rPr>
        <w:t xml:space="preserve"> по электронной почте, в срок не позднее одного рабочего дня со дня, в котором произошло </w:t>
      </w:r>
      <w:r w:rsidR="003A2497" w:rsidRPr="00240330">
        <w:rPr>
          <w:rFonts w:cs="Times New Roman"/>
        </w:rPr>
        <w:t>выполнение задания</w:t>
      </w:r>
      <w:r w:rsidR="00F0274F" w:rsidRPr="00240330">
        <w:rPr>
          <w:rFonts w:cs="Times New Roman"/>
        </w:rPr>
        <w:t>.</w:t>
      </w:r>
    </w:p>
    <w:p w14:paraId="2586B011" w14:textId="16EF32E8" w:rsidR="00F0274F" w:rsidRPr="00240330" w:rsidRDefault="003A2497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3.6</w:t>
      </w:r>
      <w:r w:rsidR="00F0274F" w:rsidRPr="00240330">
        <w:rPr>
          <w:rFonts w:cs="Times New Roman"/>
        </w:rPr>
        <w:t>. Исполнитель, его уполномоченные представители, а также третьи лица, привлеченные Исполнителем, обязаны не разглаш</w:t>
      </w:r>
      <w:r w:rsidRPr="00240330">
        <w:rPr>
          <w:rFonts w:cs="Times New Roman"/>
        </w:rPr>
        <w:t>ать конфиденциальную информацию, представленную Абонентом</w:t>
      </w:r>
      <w:r w:rsidR="00F0274F" w:rsidRPr="00240330">
        <w:rPr>
          <w:rFonts w:cs="Times New Roman"/>
        </w:rPr>
        <w:t xml:space="preserve">, без согласия </w:t>
      </w:r>
      <w:r w:rsidR="00287F80" w:rsidRPr="00240330">
        <w:rPr>
          <w:rFonts w:cs="Times New Roman"/>
        </w:rPr>
        <w:t>Абонента</w:t>
      </w:r>
      <w:r w:rsidR="00F0274F" w:rsidRPr="00240330">
        <w:rPr>
          <w:rFonts w:cs="Times New Roman"/>
        </w:rPr>
        <w:t xml:space="preserve">, а также принимать меры по охране конфиденциальности информации, предоставляемой </w:t>
      </w:r>
      <w:r w:rsidR="00287F80" w:rsidRPr="00240330">
        <w:rPr>
          <w:rFonts w:cs="Times New Roman"/>
        </w:rPr>
        <w:t>Абонентом</w:t>
      </w:r>
      <w:r w:rsidR="00F0274F" w:rsidRPr="00240330">
        <w:rPr>
          <w:rFonts w:cs="Times New Roman"/>
        </w:rPr>
        <w:t>.</w:t>
      </w:r>
    </w:p>
    <w:p w14:paraId="3B1D4814" w14:textId="6C44ECD0" w:rsidR="00F0274F" w:rsidRPr="00240330" w:rsidRDefault="007F70F7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3.7</w:t>
      </w:r>
      <w:r w:rsidR="00F0274F" w:rsidRPr="00240330">
        <w:rPr>
          <w:rFonts w:cs="Times New Roman"/>
        </w:rPr>
        <w:t xml:space="preserve">. </w:t>
      </w:r>
      <w:r w:rsidRPr="00240330">
        <w:rPr>
          <w:rFonts w:cs="Times New Roman"/>
        </w:rPr>
        <w:t>Исполнитель может привлекать</w:t>
      </w:r>
      <w:r w:rsidR="00F0274F" w:rsidRPr="00240330">
        <w:rPr>
          <w:rFonts w:cs="Times New Roman"/>
        </w:rPr>
        <w:t xml:space="preserve"> для оказания услуг, предусмотренных Договором, третьих лиц. </w:t>
      </w:r>
      <w:r w:rsidRPr="00240330">
        <w:rPr>
          <w:rFonts w:cs="Times New Roman"/>
        </w:rPr>
        <w:t>Исполнитель несет ответственность за действия третьих лиц как за свои собственные</w:t>
      </w:r>
      <w:r w:rsidR="00F0274F" w:rsidRPr="00240330">
        <w:rPr>
          <w:rFonts w:cs="Times New Roman"/>
        </w:rPr>
        <w:t>.</w:t>
      </w:r>
    </w:p>
    <w:p w14:paraId="18CCC40B" w14:textId="7EA390FB" w:rsidR="00F0274F" w:rsidRPr="00240330" w:rsidRDefault="007F70F7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3.8</w:t>
      </w:r>
      <w:r w:rsidR="00F0274F" w:rsidRPr="00240330">
        <w:rPr>
          <w:rFonts w:cs="Times New Roman"/>
        </w:rPr>
        <w:t xml:space="preserve">. </w:t>
      </w:r>
      <w:r w:rsidRPr="00240330">
        <w:rPr>
          <w:rFonts w:cs="Times New Roman"/>
        </w:rPr>
        <w:t>Абонент</w:t>
      </w:r>
      <w:r w:rsidR="00F0274F" w:rsidRPr="00240330">
        <w:rPr>
          <w:rFonts w:cs="Times New Roman"/>
        </w:rPr>
        <w:t xml:space="preserve"> вправе проверять выполнение</w:t>
      </w:r>
      <w:r w:rsidRPr="00240330">
        <w:rPr>
          <w:rFonts w:cs="Times New Roman"/>
        </w:rPr>
        <w:t xml:space="preserve"> задания, не вмешиваясь в хозяйственную деятельность Исполнителя, запрашивать </w:t>
      </w:r>
      <w:r w:rsidR="00F0274F" w:rsidRPr="00240330">
        <w:rPr>
          <w:rFonts w:cs="Times New Roman"/>
        </w:rPr>
        <w:t>информацию у Исполнителя в устной или письменной форме, в том числе путем направления запроса по электронной почте.</w:t>
      </w:r>
    </w:p>
    <w:p w14:paraId="2A42DEB6" w14:textId="3A09B541" w:rsidR="00F0274F" w:rsidRPr="00240330" w:rsidRDefault="00C85FDE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3.9</w:t>
      </w:r>
      <w:r w:rsidR="00F0274F" w:rsidRPr="00240330">
        <w:rPr>
          <w:rFonts w:cs="Times New Roman"/>
        </w:rPr>
        <w:t xml:space="preserve">. Исполнитель ежемесячно не позднее </w:t>
      </w:r>
      <w:r w:rsidRPr="00240330">
        <w:rPr>
          <w:rFonts w:cs="Times New Roman"/>
        </w:rPr>
        <w:t>5 (Пятого)</w:t>
      </w:r>
      <w:r w:rsidR="00F0274F" w:rsidRPr="00240330">
        <w:rPr>
          <w:rFonts w:cs="Times New Roman"/>
        </w:rPr>
        <w:t xml:space="preserve"> числа составляет</w:t>
      </w:r>
      <w:r w:rsidRPr="00240330">
        <w:rPr>
          <w:rFonts w:cs="Times New Roman"/>
        </w:rPr>
        <w:t xml:space="preserve"> Акт</w:t>
      </w:r>
      <w:r w:rsidR="00F0274F" w:rsidRPr="00240330">
        <w:rPr>
          <w:rFonts w:cs="Times New Roman"/>
        </w:rPr>
        <w:t xml:space="preserve"> об оказании услуг </w:t>
      </w:r>
      <w:r w:rsidRPr="00240330">
        <w:rPr>
          <w:rFonts w:cs="Times New Roman"/>
        </w:rPr>
        <w:t xml:space="preserve">(далее – Акт) с указанием сведений об оказанных услугах и результате </w:t>
      </w:r>
      <w:r w:rsidR="00F0274F" w:rsidRPr="00240330">
        <w:rPr>
          <w:rFonts w:cs="Times New Roman"/>
        </w:rPr>
        <w:t xml:space="preserve">и направляет его в двух экземплярах на подписание Заказчику. </w:t>
      </w:r>
    </w:p>
    <w:p w14:paraId="48A37E1C" w14:textId="7D4D2C58" w:rsidR="00F0274F" w:rsidRPr="00240330" w:rsidRDefault="00C85FDE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3.10</w:t>
      </w:r>
      <w:r w:rsidR="00F0274F" w:rsidRPr="00240330">
        <w:rPr>
          <w:rFonts w:cs="Times New Roman"/>
        </w:rPr>
        <w:t xml:space="preserve">. </w:t>
      </w:r>
      <w:r w:rsidRPr="00240330">
        <w:rPr>
          <w:rFonts w:cs="Times New Roman"/>
        </w:rPr>
        <w:t>Абонент</w:t>
      </w:r>
      <w:r w:rsidR="00F0274F" w:rsidRPr="00240330">
        <w:rPr>
          <w:rFonts w:cs="Times New Roman"/>
        </w:rPr>
        <w:t xml:space="preserve"> в </w:t>
      </w:r>
      <w:r w:rsidRPr="00240330">
        <w:rPr>
          <w:rFonts w:cs="Times New Roman"/>
        </w:rPr>
        <w:t>течение 3 (Трех)</w:t>
      </w:r>
      <w:r w:rsidR="00F0274F" w:rsidRPr="00240330">
        <w:rPr>
          <w:rFonts w:cs="Times New Roman"/>
        </w:rPr>
        <w:t xml:space="preserve"> рабочих дней с момента получения</w:t>
      </w:r>
      <w:r w:rsidRPr="00240330">
        <w:rPr>
          <w:rFonts w:cs="Times New Roman"/>
        </w:rPr>
        <w:t xml:space="preserve"> Акта </w:t>
      </w:r>
      <w:r w:rsidR="00F0274F" w:rsidRPr="00240330">
        <w:rPr>
          <w:rFonts w:cs="Times New Roman"/>
        </w:rPr>
        <w:t>обязан рассмотреть и подписать</w:t>
      </w:r>
      <w:r w:rsidRPr="00240330">
        <w:rPr>
          <w:rFonts w:cs="Times New Roman"/>
        </w:rPr>
        <w:t xml:space="preserve"> Акт</w:t>
      </w:r>
      <w:r w:rsidR="00F0274F" w:rsidRPr="00240330">
        <w:rPr>
          <w:rFonts w:cs="Times New Roman"/>
        </w:rPr>
        <w:t xml:space="preserve"> и направить один подписанный экземпляр Исполнителю либо направить Исполнителю письменную претензию относительно качества и объема оказанных услуг с указанием причин отказа, выявленных недостатков и сроков для их устранения.</w:t>
      </w:r>
    </w:p>
    <w:p w14:paraId="34EC3FF7" w14:textId="068AFD25" w:rsidR="00F0274F" w:rsidRPr="00240330" w:rsidRDefault="00F0274F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После устранения недостатков Исполнитель составляет повторный</w:t>
      </w:r>
      <w:r w:rsidR="00C85FDE" w:rsidRPr="00240330">
        <w:rPr>
          <w:rFonts w:cs="Times New Roman"/>
        </w:rPr>
        <w:t xml:space="preserve"> Акт</w:t>
      </w:r>
      <w:r w:rsidRPr="00240330">
        <w:rPr>
          <w:rFonts w:cs="Times New Roman"/>
        </w:rPr>
        <w:t xml:space="preserve">, который подлежит рассмотрению и подписанию </w:t>
      </w:r>
      <w:r w:rsidR="00C85FDE" w:rsidRPr="00240330">
        <w:rPr>
          <w:rFonts w:cs="Times New Roman"/>
        </w:rPr>
        <w:t>Абонентом</w:t>
      </w:r>
      <w:r w:rsidRPr="00240330">
        <w:rPr>
          <w:rFonts w:cs="Times New Roman"/>
        </w:rPr>
        <w:t xml:space="preserve"> в порядке, установленном настоящим разделом.</w:t>
      </w:r>
    </w:p>
    <w:p w14:paraId="61481412" w14:textId="4DE73654" w:rsidR="00F0274F" w:rsidRPr="00240330" w:rsidRDefault="00C85FDE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3.11</w:t>
      </w:r>
      <w:r w:rsidR="00F0274F" w:rsidRPr="00240330">
        <w:rPr>
          <w:rFonts w:cs="Times New Roman"/>
        </w:rPr>
        <w:t xml:space="preserve">. В случае уклонения или немотивированного отказа </w:t>
      </w:r>
      <w:r w:rsidRPr="00240330">
        <w:rPr>
          <w:rFonts w:cs="Times New Roman"/>
        </w:rPr>
        <w:t>Абонента</w:t>
      </w:r>
      <w:r w:rsidR="00F0274F" w:rsidRPr="00240330">
        <w:rPr>
          <w:rFonts w:cs="Times New Roman"/>
        </w:rPr>
        <w:t xml:space="preserve"> от подписания</w:t>
      </w:r>
      <w:r w:rsidRPr="00240330">
        <w:rPr>
          <w:rFonts w:cs="Times New Roman"/>
        </w:rPr>
        <w:t xml:space="preserve"> Акта</w:t>
      </w:r>
      <w:r w:rsidR="00F0274F" w:rsidRPr="00240330">
        <w:rPr>
          <w:rFonts w:cs="Times New Roman"/>
        </w:rPr>
        <w:t xml:space="preserve"> Исполнитель вправе составить односторонний</w:t>
      </w:r>
      <w:r w:rsidR="00B24E10" w:rsidRPr="00240330">
        <w:rPr>
          <w:rFonts w:cs="Times New Roman"/>
        </w:rPr>
        <w:t xml:space="preserve"> Акт и направить его копию Абоненту. У</w:t>
      </w:r>
      <w:r w:rsidR="00F0274F" w:rsidRPr="00240330">
        <w:rPr>
          <w:rFonts w:cs="Times New Roman"/>
        </w:rPr>
        <w:t xml:space="preserve">слуги в таком случае будут считаться оказанными Исполнителем и принятыми </w:t>
      </w:r>
      <w:r w:rsidR="00B24E10" w:rsidRPr="00240330">
        <w:rPr>
          <w:rFonts w:cs="Times New Roman"/>
        </w:rPr>
        <w:t>Абонентом</w:t>
      </w:r>
      <w:r w:rsidR="00F0274F" w:rsidRPr="00240330">
        <w:rPr>
          <w:rFonts w:cs="Times New Roman"/>
        </w:rPr>
        <w:t xml:space="preserve"> без претензий и замечаний.</w:t>
      </w:r>
    </w:p>
    <w:p w14:paraId="2F90DF71" w14:textId="069338E9" w:rsidR="00F0274F" w:rsidRPr="00240330" w:rsidRDefault="00B24E10" w:rsidP="00F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3.12.   Услуги, результаты Исполнителя должны соответствовать законодательству РФ, учитывать судебную практику.</w:t>
      </w:r>
    </w:p>
    <w:p w14:paraId="327B6E94" w14:textId="77777777" w:rsidR="00B24E10" w:rsidRPr="00240330" w:rsidRDefault="00B24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14:paraId="63D8C5BE" w14:textId="66575C85" w:rsidR="00F0274F" w:rsidRPr="00240330" w:rsidRDefault="002B7F75" w:rsidP="002B7F75">
      <w:pPr>
        <w:pStyle w:val="ae"/>
        <w:rPr>
          <w:rStyle w:val="ad"/>
          <w:color w:val="auto"/>
        </w:rPr>
      </w:pPr>
      <w:bookmarkStart w:id="5" w:name="Par139"/>
      <w:bookmarkEnd w:id="5"/>
      <w:r w:rsidRPr="00240330">
        <w:rPr>
          <w:rStyle w:val="ad"/>
          <w:color w:val="auto"/>
        </w:rPr>
        <w:t>4</w:t>
      </w:r>
      <w:r w:rsidR="00F0274F" w:rsidRPr="00240330">
        <w:rPr>
          <w:rStyle w:val="ad"/>
          <w:color w:val="auto"/>
        </w:rPr>
        <w:t>. Цена услуг и расчеты по Договору</w:t>
      </w:r>
    </w:p>
    <w:p w14:paraId="4B02B8C1" w14:textId="03A0CF9E" w:rsidR="00F0274F" w:rsidRPr="00240330" w:rsidRDefault="002B7F75" w:rsidP="002B7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4.1</w:t>
      </w:r>
      <w:r w:rsidR="00F0274F" w:rsidRPr="00240330">
        <w:rPr>
          <w:rFonts w:cs="Times New Roman"/>
        </w:rPr>
        <w:t xml:space="preserve">. Плата за юридическое обслуживание </w:t>
      </w:r>
      <w:r w:rsidRPr="00240330">
        <w:rPr>
          <w:rFonts w:cs="Times New Roman"/>
        </w:rPr>
        <w:t>составляет 50 000 (Пятьдесят тысяч) рублей в месяц независимо от фактического объема востребованных услуг.</w:t>
      </w:r>
    </w:p>
    <w:p w14:paraId="028F8C5B" w14:textId="1F5271DD" w:rsidR="00F0274F" w:rsidRPr="00240330" w:rsidRDefault="002B7F75" w:rsidP="002B7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4.2</w:t>
      </w:r>
      <w:r w:rsidR="00F0274F" w:rsidRPr="00240330">
        <w:rPr>
          <w:rFonts w:cs="Times New Roman"/>
        </w:rPr>
        <w:t xml:space="preserve">. Оплата юридического обслуживания производится Заказчиком </w:t>
      </w:r>
      <w:r w:rsidR="00496197" w:rsidRPr="00240330">
        <w:rPr>
          <w:rFonts w:cs="Times New Roman"/>
        </w:rPr>
        <w:t xml:space="preserve">авансом </w:t>
      </w:r>
      <w:r w:rsidR="00F0274F" w:rsidRPr="00240330">
        <w:rPr>
          <w:rFonts w:cs="Times New Roman"/>
        </w:rPr>
        <w:t xml:space="preserve">в срок не позднее </w:t>
      </w:r>
      <w:r w:rsidR="00496197" w:rsidRPr="00240330">
        <w:rPr>
          <w:rFonts w:cs="Times New Roman"/>
        </w:rPr>
        <w:t>5 числа каждого месяца.</w:t>
      </w:r>
    </w:p>
    <w:p w14:paraId="580826B2" w14:textId="3EF59192" w:rsidR="00F0274F" w:rsidRPr="00240330" w:rsidRDefault="00496197" w:rsidP="0049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4.3. </w:t>
      </w:r>
      <w:r w:rsidR="00F0274F" w:rsidRPr="00240330">
        <w:rPr>
          <w:rFonts w:cs="Times New Roman"/>
        </w:rPr>
        <w:t xml:space="preserve">Расчеты по Договору осуществляются </w:t>
      </w:r>
      <w:r w:rsidR="00CB25C9" w:rsidRPr="00240330">
        <w:rPr>
          <w:rFonts w:cs="Times New Roman"/>
        </w:rPr>
        <w:t>Абонентом</w:t>
      </w:r>
      <w:r w:rsidR="00F0274F" w:rsidRPr="00240330">
        <w:rPr>
          <w:rFonts w:cs="Times New Roman"/>
        </w:rPr>
        <w:t xml:space="preserve"> путем перечисления денежных средств на расчетный счет Исполнителя.</w:t>
      </w:r>
    </w:p>
    <w:p w14:paraId="4BC157E0" w14:textId="69F80179" w:rsidR="00F0274F" w:rsidRPr="00240330" w:rsidRDefault="00496197" w:rsidP="0049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4.4. </w:t>
      </w:r>
      <w:r w:rsidR="00F0274F" w:rsidRPr="00240330">
        <w:rPr>
          <w:rFonts w:cs="Times New Roman"/>
        </w:rPr>
        <w:t>Обязанность по оплате считается исполненной с момента зачисления денежных средств на расчетный счет Исполнителя.</w:t>
      </w:r>
    </w:p>
    <w:p w14:paraId="6A5D6D79" w14:textId="17E51C0B" w:rsidR="00496197" w:rsidRPr="00240330" w:rsidRDefault="00496197" w:rsidP="0049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4.5. До момента оплаты услуг Исполните</w:t>
      </w:r>
      <w:r w:rsidR="00CB25C9" w:rsidRPr="00240330">
        <w:rPr>
          <w:rFonts w:cs="Times New Roman"/>
        </w:rPr>
        <w:t>ль вправе отсрочить или приостановить оказание услуг.</w:t>
      </w:r>
    </w:p>
    <w:p w14:paraId="53551BB8" w14:textId="77777777" w:rsidR="00F0274F" w:rsidRPr="00240330" w:rsidRDefault="00F02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14:paraId="6026BFAD" w14:textId="6CBF7CEB" w:rsidR="00F0274F" w:rsidRPr="00240330" w:rsidRDefault="00CB25C9" w:rsidP="00CB25C9">
      <w:pPr>
        <w:pStyle w:val="ae"/>
        <w:rPr>
          <w:smallCaps/>
          <w:color w:val="auto"/>
          <w:u w:val="single"/>
        </w:rPr>
      </w:pPr>
      <w:bookmarkStart w:id="6" w:name="Par159"/>
      <w:bookmarkEnd w:id="6"/>
      <w:r w:rsidRPr="00240330">
        <w:rPr>
          <w:rStyle w:val="ad"/>
          <w:color w:val="auto"/>
        </w:rPr>
        <w:t>5</w:t>
      </w:r>
      <w:r w:rsidR="00F0274F" w:rsidRPr="00240330">
        <w:rPr>
          <w:rStyle w:val="ad"/>
          <w:color w:val="auto"/>
        </w:rPr>
        <w:t>. Ответственность Сторон</w:t>
      </w:r>
    </w:p>
    <w:p w14:paraId="56F00C81" w14:textId="3F6A8116" w:rsidR="00F0274F" w:rsidRPr="00240330" w:rsidRDefault="00CB25C9" w:rsidP="00CB2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5</w:t>
      </w:r>
      <w:r w:rsidR="00F0274F" w:rsidRPr="00240330">
        <w:rPr>
          <w:rFonts w:cs="Times New Roman"/>
        </w:rPr>
        <w:t xml:space="preserve">.1. За нарушение сроков оказания услуг </w:t>
      </w:r>
      <w:r w:rsidRPr="00240330">
        <w:rPr>
          <w:rFonts w:cs="Times New Roman"/>
        </w:rPr>
        <w:t>Абонент</w:t>
      </w:r>
      <w:r w:rsidR="00F0274F" w:rsidRPr="00240330">
        <w:rPr>
          <w:rFonts w:cs="Times New Roman"/>
        </w:rPr>
        <w:t xml:space="preserve"> вправе требовать с Исполнителя уплаты неустойки (пени) в размере </w:t>
      </w:r>
      <w:r w:rsidRPr="00240330">
        <w:rPr>
          <w:rFonts w:cs="Times New Roman"/>
        </w:rPr>
        <w:t>0,5</w:t>
      </w:r>
      <w:r w:rsidR="00F0274F" w:rsidRPr="00240330">
        <w:rPr>
          <w:rFonts w:cs="Times New Roman"/>
        </w:rPr>
        <w:t>%</w:t>
      </w:r>
      <w:r w:rsidRPr="00240330">
        <w:rPr>
          <w:rFonts w:cs="Times New Roman"/>
        </w:rPr>
        <w:t xml:space="preserve"> (Ноль целых пять десятых процента)</w:t>
      </w:r>
      <w:r w:rsidR="00F0274F" w:rsidRPr="00240330">
        <w:rPr>
          <w:rFonts w:cs="Times New Roman"/>
        </w:rPr>
        <w:t xml:space="preserve"> от стоимости услуг за каждый день просрочки.</w:t>
      </w:r>
    </w:p>
    <w:p w14:paraId="0CFC7E54" w14:textId="0244AFA4" w:rsidR="00F0274F" w:rsidRPr="00240330" w:rsidRDefault="00CB25C9" w:rsidP="00CB2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5.2</w:t>
      </w:r>
      <w:r w:rsidR="00F0274F" w:rsidRPr="00240330">
        <w:rPr>
          <w:rFonts w:cs="Times New Roman"/>
        </w:rPr>
        <w:t xml:space="preserve">. За разглашение без согласия </w:t>
      </w:r>
      <w:r w:rsidRPr="00240330">
        <w:rPr>
          <w:rFonts w:cs="Times New Roman"/>
        </w:rPr>
        <w:t>Абонента</w:t>
      </w:r>
      <w:r w:rsidR="00F0274F" w:rsidRPr="00240330">
        <w:rPr>
          <w:rFonts w:cs="Times New Roman"/>
        </w:rPr>
        <w:t xml:space="preserve"> информации, в отношении которой </w:t>
      </w:r>
      <w:r w:rsidRPr="00240330">
        <w:rPr>
          <w:rFonts w:cs="Times New Roman"/>
        </w:rPr>
        <w:t>Абонентом</w:t>
      </w:r>
      <w:r w:rsidR="00F0274F" w:rsidRPr="00240330">
        <w:rPr>
          <w:rFonts w:cs="Times New Roman"/>
        </w:rPr>
        <w:t xml:space="preserve"> установлен режим коммерческой тайны, </w:t>
      </w:r>
      <w:r w:rsidRPr="00240330">
        <w:rPr>
          <w:rFonts w:cs="Times New Roman"/>
        </w:rPr>
        <w:t>Абонент</w:t>
      </w:r>
      <w:r w:rsidR="00F0274F" w:rsidRPr="00240330">
        <w:rPr>
          <w:rFonts w:cs="Times New Roman"/>
        </w:rPr>
        <w:t xml:space="preserve"> вправе требовать с Исполнителя уплаты неустойки в размере </w:t>
      </w:r>
      <w:r w:rsidRPr="00240330">
        <w:rPr>
          <w:rFonts w:cs="Times New Roman"/>
        </w:rPr>
        <w:t>10 000 (Десять тысяч)</w:t>
      </w:r>
      <w:r w:rsidR="00F0274F" w:rsidRPr="00240330">
        <w:rPr>
          <w:rFonts w:cs="Times New Roman"/>
        </w:rPr>
        <w:t xml:space="preserve"> руб.</w:t>
      </w:r>
    </w:p>
    <w:p w14:paraId="71D9320C" w14:textId="693ECDE4" w:rsidR="00F0274F" w:rsidRPr="00240330" w:rsidRDefault="0073352B" w:rsidP="00733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5.3</w:t>
      </w:r>
      <w:r w:rsidR="00F0274F" w:rsidRPr="00240330">
        <w:rPr>
          <w:rFonts w:cs="Times New Roman"/>
        </w:rPr>
        <w:t xml:space="preserve">. В случае просрочки оплаты услуг Исполнитель вправе потребовать с </w:t>
      </w:r>
      <w:r w:rsidRPr="00240330">
        <w:rPr>
          <w:rFonts w:cs="Times New Roman"/>
        </w:rPr>
        <w:t>Абонента</w:t>
      </w:r>
      <w:r w:rsidR="00F0274F" w:rsidRPr="00240330">
        <w:rPr>
          <w:rFonts w:cs="Times New Roman"/>
        </w:rPr>
        <w:t xml:space="preserve"> уплаты неустойки (пени) в размере </w:t>
      </w:r>
      <w:r w:rsidRPr="00240330">
        <w:rPr>
          <w:rFonts w:cs="Times New Roman"/>
        </w:rPr>
        <w:t>0,5</w:t>
      </w:r>
      <w:r w:rsidR="00F0274F" w:rsidRPr="00240330">
        <w:rPr>
          <w:rFonts w:cs="Times New Roman"/>
        </w:rPr>
        <w:t>%</w:t>
      </w:r>
      <w:r w:rsidRPr="00240330">
        <w:rPr>
          <w:rFonts w:cs="Times New Roman"/>
        </w:rPr>
        <w:t xml:space="preserve"> (Ноль целых пять десятых процента)</w:t>
      </w:r>
      <w:r w:rsidR="00F0274F" w:rsidRPr="00240330">
        <w:rPr>
          <w:rFonts w:cs="Times New Roman"/>
        </w:rPr>
        <w:t xml:space="preserve"> от неуплаченной суммы, включающей НДС (18%), за каждый день просрочки.</w:t>
      </w:r>
    </w:p>
    <w:p w14:paraId="2A0F4896" w14:textId="1E39EDBF" w:rsidR="00F0274F" w:rsidRPr="00240330" w:rsidRDefault="0073352B" w:rsidP="0073352B">
      <w:pPr>
        <w:pStyle w:val="ae"/>
        <w:rPr>
          <w:smallCaps/>
          <w:color w:val="auto"/>
          <w:u w:val="single"/>
        </w:rPr>
      </w:pPr>
      <w:bookmarkStart w:id="7" w:name="Par177"/>
      <w:bookmarkEnd w:id="7"/>
      <w:r w:rsidRPr="00240330">
        <w:rPr>
          <w:rStyle w:val="ad"/>
          <w:color w:val="auto"/>
        </w:rPr>
        <w:lastRenderedPageBreak/>
        <w:t>6</w:t>
      </w:r>
      <w:r w:rsidR="00F0274F" w:rsidRPr="00240330">
        <w:rPr>
          <w:rStyle w:val="ad"/>
          <w:color w:val="auto"/>
        </w:rPr>
        <w:t>. Изменение и расторжение Договора</w:t>
      </w:r>
    </w:p>
    <w:p w14:paraId="276064E1" w14:textId="0ACF7420" w:rsidR="00F0274F" w:rsidRPr="00240330" w:rsidRDefault="0073352B" w:rsidP="00733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6.1</w:t>
      </w:r>
      <w:r w:rsidR="00F0274F" w:rsidRPr="00240330">
        <w:rPr>
          <w:rFonts w:cs="Times New Roman"/>
        </w:rPr>
        <w:t>. Договор может быть изменен и досрочно расторгнут по</w:t>
      </w:r>
      <w:r w:rsidRPr="00240330">
        <w:rPr>
          <w:rFonts w:cs="Times New Roman"/>
        </w:rPr>
        <w:t xml:space="preserve"> соглашению</w:t>
      </w:r>
      <w:r w:rsidR="00F0274F" w:rsidRPr="00240330">
        <w:rPr>
          <w:rFonts w:cs="Times New Roman"/>
        </w:rPr>
        <w:t xml:space="preserve"> Сторон либо в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14:paraId="43F168CF" w14:textId="77777777" w:rsidR="00B719AE" w:rsidRPr="00240330" w:rsidRDefault="00B719AE" w:rsidP="00B7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6.2</w:t>
      </w:r>
      <w:r w:rsidR="00F0274F" w:rsidRPr="00240330">
        <w:rPr>
          <w:rFonts w:cs="Times New Roman"/>
        </w:rPr>
        <w:t xml:space="preserve">. Исполнитель вправе в одностороннем внесудебном порядке отказаться от исполнения Договора лишь при условии полного возмещения </w:t>
      </w:r>
      <w:r w:rsidRPr="00240330">
        <w:rPr>
          <w:rFonts w:cs="Times New Roman"/>
        </w:rPr>
        <w:t>Абоненту</w:t>
      </w:r>
      <w:r w:rsidR="00F0274F" w:rsidRPr="00240330">
        <w:rPr>
          <w:rFonts w:cs="Times New Roman"/>
        </w:rPr>
        <w:t xml:space="preserve"> убытков. В случае такого отказа Исполнитель направляет </w:t>
      </w:r>
      <w:r w:rsidRPr="00240330">
        <w:rPr>
          <w:rFonts w:cs="Times New Roman"/>
        </w:rPr>
        <w:t>Абоненту</w:t>
      </w:r>
      <w:r w:rsidR="00F0274F" w:rsidRPr="00240330">
        <w:rPr>
          <w:rFonts w:cs="Times New Roman"/>
        </w:rPr>
        <w:t xml:space="preserve"> соответствующее</w:t>
      </w:r>
      <w:r w:rsidRPr="00240330">
        <w:rPr>
          <w:rFonts w:cs="Times New Roman"/>
        </w:rPr>
        <w:t xml:space="preserve"> уведомление не менее чем за 15 (Пятнадцать) дней до даты предполагаемого расторжения</w:t>
      </w:r>
      <w:r w:rsidR="00F0274F" w:rsidRPr="00240330">
        <w:rPr>
          <w:rFonts w:cs="Times New Roman"/>
        </w:rPr>
        <w:t xml:space="preserve">. </w:t>
      </w:r>
    </w:p>
    <w:p w14:paraId="2A98B099" w14:textId="474D958A" w:rsidR="00F0274F" w:rsidRPr="00240330" w:rsidRDefault="00B719AE" w:rsidP="00B7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6.3</w:t>
      </w:r>
      <w:r w:rsidR="00F0274F" w:rsidRPr="00240330">
        <w:rPr>
          <w:rFonts w:cs="Times New Roman"/>
        </w:rPr>
        <w:t xml:space="preserve">. В случае </w:t>
      </w:r>
      <w:r w:rsidRPr="00240330">
        <w:rPr>
          <w:rFonts w:cs="Times New Roman"/>
        </w:rPr>
        <w:t xml:space="preserve">одностороннего </w:t>
      </w:r>
      <w:r w:rsidR="00F0274F" w:rsidRPr="00240330">
        <w:rPr>
          <w:rFonts w:cs="Times New Roman"/>
        </w:rPr>
        <w:t xml:space="preserve">отказа </w:t>
      </w:r>
      <w:r w:rsidRPr="00240330">
        <w:rPr>
          <w:rFonts w:cs="Times New Roman"/>
        </w:rPr>
        <w:t>Абонента от исполнения Договора при условии направления уведомления не менее чем за 15 (Пятнадцать) дней до даты предполагаемого расторжения Абонент</w:t>
      </w:r>
      <w:r w:rsidR="00F0274F" w:rsidRPr="00240330">
        <w:rPr>
          <w:rFonts w:cs="Times New Roman"/>
        </w:rPr>
        <w:t xml:space="preserve"> оплачивает Исполнителю фактически понесенные им расходы. </w:t>
      </w:r>
    </w:p>
    <w:p w14:paraId="3245F78F" w14:textId="77777777" w:rsidR="006E5F12" w:rsidRPr="00240330" w:rsidRDefault="006E5F12" w:rsidP="006E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6.4</w:t>
      </w:r>
      <w:r w:rsidR="00F0274F" w:rsidRPr="00240330">
        <w:rPr>
          <w:rFonts w:cs="Times New Roman"/>
        </w:rPr>
        <w:t xml:space="preserve">. При одностороннем отказе стороны от исполнения Договора он будет считаться расторгнутым по истечении </w:t>
      </w:r>
      <w:r w:rsidRPr="00240330">
        <w:rPr>
          <w:rFonts w:cs="Times New Roman"/>
        </w:rPr>
        <w:t>15 (Пятнадцати) дней</w:t>
      </w:r>
      <w:r w:rsidR="00F0274F" w:rsidRPr="00240330">
        <w:rPr>
          <w:rFonts w:cs="Times New Roman"/>
        </w:rPr>
        <w:t xml:space="preserve"> после </w:t>
      </w:r>
      <w:r w:rsidRPr="00240330">
        <w:rPr>
          <w:rFonts w:cs="Times New Roman"/>
        </w:rPr>
        <w:t>получения соответствующего уведомления</w:t>
      </w:r>
      <w:r w:rsidR="00F0274F" w:rsidRPr="00240330">
        <w:rPr>
          <w:rFonts w:cs="Times New Roman"/>
        </w:rPr>
        <w:t>.</w:t>
      </w:r>
    </w:p>
    <w:p w14:paraId="410E4C34" w14:textId="3A841D67" w:rsidR="00F0274F" w:rsidRPr="00240330" w:rsidRDefault="006E5F12" w:rsidP="006E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6.5.</w:t>
      </w:r>
      <w:r w:rsidR="00F0274F" w:rsidRPr="00240330">
        <w:rPr>
          <w:rFonts w:cs="Times New Roman"/>
        </w:rPr>
        <w:t xml:space="preserve"> В случае расторжения Договора Стороны обязуются составить</w:t>
      </w:r>
      <w:r w:rsidRPr="00240330">
        <w:rPr>
          <w:rFonts w:cs="Times New Roman"/>
        </w:rPr>
        <w:t xml:space="preserve"> акт</w:t>
      </w:r>
      <w:r w:rsidR="00F0274F" w:rsidRPr="00240330">
        <w:rPr>
          <w:rFonts w:cs="Times New Roman"/>
        </w:rPr>
        <w:t xml:space="preserve"> сверки взаиморасчетов.</w:t>
      </w:r>
    </w:p>
    <w:p w14:paraId="40EB25C7" w14:textId="77777777" w:rsidR="00F0274F" w:rsidRPr="00240330" w:rsidRDefault="00F0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7D3970F3" w14:textId="0CCFDBAF" w:rsidR="00F0274F" w:rsidRPr="00240330" w:rsidRDefault="006E5F12" w:rsidP="006E5F12">
      <w:pPr>
        <w:pStyle w:val="ae"/>
        <w:rPr>
          <w:smallCaps/>
          <w:color w:val="auto"/>
          <w:u w:val="single"/>
        </w:rPr>
      </w:pPr>
      <w:bookmarkStart w:id="8" w:name="Par190"/>
      <w:bookmarkEnd w:id="8"/>
      <w:r w:rsidRPr="00240330">
        <w:rPr>
          <w:rStyle w:val="ad"/>
          <w:color w:val="auto"/>
        </w:rPr>
        <w:t>7</w:t>
      </w:r>
      <w:r w:rsidR="00F0274F" w:rsidRPr="00240330">
        <w:rPr>
          <w:rStyle w:val="ad"/>
          <w:color w:val="auto"/>
        </w:rPr>
        <w:t>. Порядок разрешения споров</w:t>
      </w:r>
    </w:p>
    <w:p w14:paraId="1FAF24D2" w14:textId="27E9B468" w:rsidR="00F0274F" w:rsidRPr="00240330" w:rsidRDefault="006E5F12" w:rsidP="006E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7</w:t>
      </w:r>
      <w:r w:rsidR="00F0274F" w:rsidRPr="00240330">
        <w:rPr>
          <w:rFonts w:cs="Times New Roman"/>
        </w:rPr>
        <w:t>.1. Все споры, связанные с заключением, толкованием, исполнением, изменением и расторжением Договора, будут разрешаться Сторонами путем переговоров.</w:t>
      </w:r>
    </w:p>
    <w:p w14:paraId="1D246096" w14:textId="29B2DC4A" w:rsidR="0062272A" w:rsidRPr="00240330" w:rsidRDefault="006E5F12" w:rsidP="0062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7</w:t>
      </w:r>
      <w:r w:rsidR="00F0274F" w:rsidRPr="00240330">
        <w:rPr>
          <w:rFonts w:cs="Times New Roman"/>
        </w:rPr>
        <w:t>.2. В случае недостижения соглашения</w:t>
      </w:r>
      <w:r w:rsidR="0062272A" w:rsidRPr="00240330">
        <w:rPr>
          <w:rFonts w:cs="Times New Roman"/>
        </w:rPr>
        <w:t xml:space="preserve"> Стороны могут передать спор на разрешение в Арбитражный суд </w:t>
      </w:r>
      <w:proofErr w:type="spellStart"/>
      <w:r w:rsidR="0062272A" w:rsidRPr="00240330">
        <w:rPr>
          <w:rFonts w:cs="Times New Roman"/>
        </w:rPr>
        <w:t>г.Москвы</w:t>
      </w:r>
      <w:proofErr w:type="spellEnd"/>
      <w:r w:rsidR="0062272A" w:rsidRPr="00240330">
        <w:rPr>
          <w:rFonts w:cs="Times New Roman"/>
        </w:rPr>
        <w:t>. Претензионный порядок для Сторон является обязательным, срок ответа на претензию составляет 7 (Семь) рабочих дней.</w:t>
      </w:r>
    </w:p>
    <w:p w14:paraId="1244B556" w14:textId="0A61004D" w:rsidR="00F0274F" w:rsidRPr="00240330" w:rsidRDefault="00F02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14:paraId="70ED667A" w14:textId="77777777" w:rsidR="00F0274F" w:rsidRPr="00240330" w:rsidRDefault="00F02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14:paraId="2068C0E1" w14:textId="4EF53885" w:rsidR="00F0274F" w:rsidRPr="00240330" w:rsidRDefault="0062272A" w:rsidP="0062272A">
      <w:pPr>
        <w:pStyle w:val="ae"/>
        <w:rPr>
          <w:smallCaps/>
          <w:color w:val="auto"/>
          <w:u w:val="single"/>
        </w:rPr>
      </w:pPr>
      <w:bookmarkStart w:id="9" w:name="Par199"/>
      <w:bookmarkEnd w:id="9"/>
      <w:r w:rsidRPr="00240330">
        <w:rPr>
          <w:rStyle w:val="ad"/>
          <w:color w:val="auto"/>
        </w:rPr>
        <w:t>8</w:t>
      </w:r>
      <w:r w:rsidR="00F0274F" w:rsidRPr="00240330">
        <w:rPr>
          <w:rStyle w:val="ad"/>
          <w:color w:val="auto"/>
        </w:rPr>
        <w:t>. Заключительные положения</w:t>
      </w:r>
    </w:p>
    <w:p w14:paraId="39ADD639" w14:textId="77777777" w:rsidR="0062272A" w:rsidRPr="00240330" w:rsidRDefault="0062272A" w:rsidP="0062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8.</w:t>
      </w:r>
      <w:r w:rsidR="00F0274F" w:rsidRPr="00240330">
        <w:rPr>
          <w:rFonts w:cs="Times New Roman"/>
        </w:rPr>
        <w:t>1. Договор составлен в двух экземплярах</w:t>
      </w:r>
      <w:r w:rsidRPr="00240330">
        <w:rPr>
          <w:rFonts w:cs="Times New Roman"/>
        </w:rPr>
        <w:t xml:space="preserve"> равной юридической силы</w:t>
      </w:r>
      <w:r w:rsidR="00F0274F" w:rsidRPr="00240330">
        <w:rPr>
          <w:rFonts w:cs="Times New Roman"/>
        </w:rPr>
        <w:t xml:space="preserve">, по одному для каждой Стороны. </w:t>
      </w:r>
    </w:p>
    <w:p w14:paraId="4387554C" w14:textId="77777777" w:rsidR="00240330" w:rsidRPr="00240330" w:rsidRDefault="0062272A" w:rsidP="002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>8.2</w:t>
      </w:r>
      <w:r w:rsidR="00F0274F" w:rsidRPr="00240330">
        <w:rPr>
          <w:rFonts w:cs="Times New Roman"/>
        </w:rPr>
        <w:t>. Уведомления и иные сообщения по Договору должны быть совершены в письменной форме и могут быть переданы по электронной почте, факсу, почте, курьерской доставкой. Уведомления и иные сообщения должны передаваться по адресу, факсу и (или) электронной почте, указанным в Договоре.</w:t>
      </w:r>
    </w:p>
    <w:p w14:paraId="66200E5C" w14:textId="6445273C" w:rsidR="00F0274F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40330">
        <w:rPr>
          <w:rFonts w:cs="Times New Roman"/>
        </w:rPr>
        <w:t xml:space="preserve">8.3. </w:t>
      </w:r>
      <w:r w:rsidR="00F0274F" w:rsidRPr="00240330">
        <w:rPr>
          <w:rFonts w:cs="Times New Roman"/>
        </w:rPr>
        <w:t>При изменении адресов, банковских реквизитов, а также иных влияющих на исполнение Договора обстоятельств Стороны незамедлительно информируют о таком изменении друг друга.</w:t>
      </w:r>
    </w:p>
    <w:p w14:paraId="76D3DA14" w14:textId="77777777" w:rsidR="00F0274F" w:rsidRPr="00240330" w:rsidRDefault="00F0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3862185E" w14:textId="77777777" w:rsidR="00F0274F" w:rsidRPr="00240330" w:rsidRDefault="00F0274F" w:rsidP="00240330">
      <w:pPr>
        <w:pStyle w:val="ae"/>
        <w:rPr>
          <w:rStyle w:val="ad"/>
          <w:color w:val="auto"/>
        </w:rPr>
      </w:pPr>
      <w:bookmarkStart w:id="10" w:name="Par217"/>
      <w:bookmarkEnd w:id="10"/>
      <w:r w:rsidRPr="00240330">
        <w:rPr>
          <w:rStyle w:val="ad"/>
          <w:color w:val="auto"/>
        </w:rPr>
        <w:t>10. Адреса и реквизиты Сторон</w:t>
      </w:r>
    </w:p>
    <w:p w14:paraId="1CBA9B7F" w14:textId="77777777" w:rsidR="00240330" w:rsidRPr="00240330" w:rsidRDefault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</w:p>
    <w:p w14:paraId="6CE9A111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</w:rPr>
        <w:sectPr w:rsidR="00240330" w:rsidRPr="00240330" w:rsidSect="008B4A30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8AD1C2" w14:textId="42D47DC4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  <w:b/>
        </w:rPr>
        <w:lastRenderedPageBreak/>
        <w:t>ИСПОЛНИТЕЛЬ</w:t>
      </w:r>
      <w:r w:rsidRPr="00240330">
        <w:rPr>
          <w:rFonts w:cs="Times New Roman"/>
        </w:rPr>
        <w:t>:</w:t>
      </w:r>
    </w:p>
    <w:p w14:paraId="149DC769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</w:rPr>
        <w:t>Генеральный директор</w:t>
      </w:r>
    </w:p>
    <w:p w14:paraId="03F7C903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</w:rPr>
        <w:t xml:space="preserve"> </w:t>
      </w:r>
    </w:p>
    <w:p w14:paraId="53E71E9A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</w:rPr>
        <w:t xml:space="preserve">________________/________________/ </w:t>
      </w:r>
    </w:p>
    <w:p w14:paraId="648DE1B8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</w:p>
    <w:p w14:paraId="32193FA3" w14:textId="5A438379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  <w:b/>
        </w:rPr>
        <w:lastRenderedPageBreak/>
        <w:t>АБОНЕНТ</w:t>
      </w:r>
      <w:r w:rsidRPr="00240330">
        <w:rPr>
          <w:rFonts w:cs="Times New Roman"/>
        </w:rPr>
        <w:t>:</w:t>
      </w:r>
    </w:p>
    <w:p w14:paraId="0DAB2A5B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</w:rPr>
        <w:t xml:space="preserve">Генеральный директор </w:t>
      </w:r>
    </w:p>
    <w:p w14:paraId="7A84AC3D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</w:rPr>
        <w:t xml:space="preserve"> </w:t>
      </w:r>
    </w:p>
    <w:p w14:paraId="59888601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  <w:sectPr w:rsidR="00240330" w:rsidRPr="00240330" w:rsidSect="002403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0330">
        <w:rPr>
          <w:rFonts w:cs="Times New Roman"/>
        </w:rPr>
        <w:t>________________/________________/</w:t>
      </w:r>
    </w:p>
    <w:p w14:paraId="4ED08F6E" w14:textId="59D4F359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  <w:r w:rsidRPr="00240330">
        <w:rPr>
          <w:rFonts w:cs="Times New Roman"/>
        </w:rPr>
        <w:lastRenderedPageBreak/>
        <w:t xml:space="preserve"> </w:t>
      </w:r>
    </w:p>
    <w:p w14:paraId="3DEC08AA" w14:textId="77777777" w:rsidR="00240330" w:rsidRPr="00240330" w:rsidRDefault="00240330" w:rsidP="0024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</w:p>
    <w:sectPr w:rsidR="00240330" w:rsidRPr="00240330" w:rsidSect="002403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E939" w14:textId="77777777" w:rsidR="0062272A" w:rsidRDefault="0062272A" w:rsidP="008B4A30">
      <w:pPr>
        <w:spacing w:after="0" w:line="240" w:lineRule="auto"/>
      </w:pPr>
      <w:r>
        <w:separator/>
      </w:r>
    </w:p>
  </w:endnote>
  <w:endnote w:type="continuationSeparator" w:id="0">
    <w:p w14:paraId="16B06AA0" w14:textId="77777777" w:rsidR="0062272A" w:rsidRDefault="0062272A" w:rsidP="008B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6AB9" w14:textId="77777777" w:rsidR="0062272A" w:rsidRDefault="0062272A" w:rsidP="008B4A30">
      <w:pPr>
        <w:spacing w:after="0" w:line="240" w:lineRule="auto"/>
      </w:pPr>
      <w:r>
        <w:separator/>
      </w:r>
    </w:p>
  </w:footnote>
  <w:footnote w:type="continuationSeparator" w:id="0">
    <w:p w14:paraId="28EC250E" w14:textId="77777777" w:rsidR="0062272A" w:rsidRDefault="0062272A" w:rsidP="008B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2"/>
      <w:gridCol w:w="1796"/>
      <w:gridCol w:w="3722"/>
    </w:tblGrid>
    <w:tr w:rsidR="0062272A" w:rsidRPr="008E0D90" w14:paraId="43C34747" w14:textId="77777777" w:rsidTr="008B4A3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ED1B01" w14:textId="77777777" w:rsidR="0062272A" w:rsidRDefault="0062272A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F31B0B4" w14:textId="77777777" w:rsidR="0062272A" w:rsidRDefault="0062272A">
          <w:pPr>
            <w:pStyle w:val="a8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D9A8B563ECCDE4FA6C80A37B4F27BA0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54E433" w14:textId="77777777" w:rsidR="0062272A" w:rsidRDefault="0062272A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2272A" w:rsidRPr="008E0D90" w14:paraId="7EB1DCD3" w14:textId="77777777" w:rsidTr="008B4A3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9244F6" w14:textId="77777777" w:rsidR="0062272A" w:rsidRDefault="0062272A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6C66DC" w14:textId="77777777" w:rsidR="0062272A" w:rsidRDefault="0062272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B2E96E" w14:textId="77777777" w:rsidR="0062272A" w:rsidRDefault="0062272A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8718FE1" w14:textId="77777777" w:rsidR="0062272A" w:rsidRDefault="0062272A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B83E" w14:textId="77777777" w:rsidR="0062272A" w:rsidRPr="00F659BC" w:rsidRDefault="0062272A" w:rsidP="008B4A30">
    <w:pPr>
      <w:pStyle w:val="a3"/>
      <w:rPr>
        <w:color w:val="7F7F7F"/>
        <w:lang w:val="en-US"/>
      </w:rPr>
    </w:pPr>
    <w:hyperlink r:id="rId1" w:history="1">
      <w:r w:rsidRPr="00F659BC">
        <w:rPr>
          <w:rStyle w:val="aa"/>
          <w:color w:val="7F7F7F"/>
          <w:lang w:val="en-US"/>
        </w:rPr>
        <w:t>http://of.ru</w:t>
      </w:r>
    </w:hyperlink>
    <w:r w:rsidRPr="00F659BC">
      <w:rPr>
        <w:color w:val="7F7F7F"/>
        <w:lang w:val="en-US"/>
      </w:rPr>
      <w:tab/>
      <w:t>+7 (495) 646-13-46</w:t>
    </w:r>
    <w:r w:rsidRPr="00F659BC">
      <w:rPr>
        <w:color w:val="7F7F7F"/>
        <w:lang w:val="en-US"/>
      </w:rPr>
      <w:tab/>
      <w:t>law@of.ru</w:t>
    </w:r>
  </w:p>
  <w:p w14:paraId="24E6DB3F" w14:textId="77777777" w:rsidR="0062272A" w:rsidRPr="008B4A30" w:rsidRDefault="0062272A" w:rsidP="008B4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F"/>
    <w:rsid w:val="001766D1"/>
    <w:rsid w:val="00240330"/>
    <w:rsid w:val="00287F80"/>
    <w:rsid w:val="002B7F75"/>
    <w:rsid w:val="003A2497"/>
    <w:rsid w:val="00496197"/>
    <w:rsid w:val="0062272A"/>
    <w:rsid w:val="006E5F12"/>
    <w:rsid w:val="0073352B"/>
    <w:rsid w:val="007F70F7"/>
    <w:rsid w:val="008B4A30"/>
    <w:rsid w:val="00952A99"/>
    <w:rsid w:val="00A436B3"/>
    <w:rsid w:val="00B24E10"/>
    <w:rsid w:val="00B719AE"/>
    <w:rsid w:val="00C52F72"/>
    <w:rsid w:val="00C85FDE"/>
    <w:rsid w:val="00CB25C9"/>
    <w:rsid w:val="00E73C15"/>
    <w:rsid w:val="00F0274F"/>
    <w:rsid w:val="00FA2CA4"/>
    <w:rsid w:val="00FD1F82"/>
    <w:rsid w:val="00FE32A1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DE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A30"/>
  </w:style>
  <w:style w:type="paragraph" w:styleId="a5">
    <w:name w:val="footer"/>
    <w:basedOn w:val="a"/>
    <w:link w:val="a6"/>
    <w:uiPriority w:val="99"/>
    <w:unhideWhenUsed/>
    <w:rsid w:val="008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A30"/>
  </w:style>
  <w:style w:type="character" w:styleId="a7">
    <w:name w:val="page number"/>
    <w:basedOn w:val="a0"/>
    <w:uiPriority w:val="99"/>
    <w:semiHidden/>
    <w:unhideWhenUsed/>
    <w:rsid w:val="008B4A30"/>
  </w:style>
  <w:style w:type="paragraph" w:styleId="a8">
    <w:name w:val="No Spacing"/>
    <w:link w:val="a9"/>
    <w:qFormat/>
    <w:rsid w:val="008B4A30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9">
    <w:name w:val="Без интервала Знак"/>
    <w:basedOn w:val="a0"/>
    <w:link w:val="a8"/>
    <w:rsid w:val="008B4A30"/>
    <w:rPr>
      <w:rFonts w:ascii="PMingLiU" w:eastAsiaTheme="minorEastAsia" w:hAnsi="PMingLiU"/>
      <w:lang w:eastAsia="ru-RU"/>
    </w:rPr>
  </w:style>
  <w:style w:type="character" w:styleId="aa">
    <w:name w:val="Hyperlink"/>
    <w:basedOn w:val="a0"/>
    <w:uiPriority w:val="99"/>
    <w:unhideWhenUsed/>
    <w:rsid w:val="008B4A30"/>
    <w:rPr>
      <w:color w:val="0000FF"/>
      <w:u w:val="single"/>
    </w:rPr>
  </w:style>
  <w:style w:type="character" w:customStyle="1" w:styleId="databind">
    <w:name w:val="databind"/>
    <w:rsid w:val="008B4A30"/>
    <w:rPr>
      <w:i/>
      <w:iCs/>
      <w:color w:val="777777"/>
    </w:rPr>
  </w:style>
  <w:style w:type="paragraph" w:customStyle="1" w:styleId="paragraph">
    <w:name w:val="paragraph"/>
    <w:basedOn w:val="a"/>
    <w:rsid w:val="008B4A3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-variable1">
    <w:name w:val="databind-variable1"/>
    <w:rsid w:val="008B4A30"/>
    <w:rPr>
      <w:bdr w:val="none" w:sz="0" w:space="0" w:color="auto" w:frame="1"/>
    </w:rPr>
  </w:style>
  <w:style w:type="paragraph" w:styleId="ab">
    <w:name w:val="Intense Quote"/>
    <w:basedOn w:val="a"/>
    <w:next w:val="a"/>
    <w:link w:val="ac"/>
    <w:uiPriority w:val="30"/>
    <w:qFormat/>
    <w:rsid w:val="00A436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436B3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436B3"/>
    <w:rPr>
      <w:smallCaps/>
      <w:color w:val="C0504D" w:themeColor="accent2"/>
      <w:u w:val="single"/>
    </w:rPr>
  </w:style>
  <w:style w:type="paragraph" w:styleId="ae">
    <w:name w:val="Quote"/>
    <w:basedOn w:val="a"/>
    <w:next w:val="a"/>
    <w:link w:val="af"/>
    <w:uiPriority w:val="29"/>
    <w:qFormat/>
    <w:rsid w:val="00A436B3"/>
    <w:rPr>
      <w:i/>
      <w:iCs/>
      <w:color w:val="000000" w:themeColor="text1"/>
    </w:rPr>
  </w:style>
  <w:style w:type="character" w:customStyle="1" w:styleId="af">
    <w:name w:val="Цитата Знак"/>
    <w:basedOn w:val="a0"/>
    <w:link w:val="ae"/>
    <w:uiPriority w:val="29"/>
    <w:rsid w:val="00A436B3"/>
    <w:rPr>
      <w:i/>
      <w:iCs/>
      <w:color w:val="000000" w:themeColor="text1"/>
    </w:rPr>
  </w:style>
  <w:style w:type="character" w:styleId="af0">
    <w:name w:val="Subtle Emphasis"/>
    <w:basedOn w:val="a0"/>
    <w:uiPriority w:val="19"/>
    <w:qFormat/>
    <w:rsid w:val="00E73C1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A30"/>
  </w:style>
  <w:style w:type="paragraph" w:styleId="a5">
    <w:name w:val="footer"/>
    <w:basedOn w:val="a"/>
    <w:link w:val="a6"/>
    <w:uiPriority w:val="99"/>
    <w:unhideWhenUsed/>
    <w:rsid w:val="008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A30"/>
  </w:style>
  <w:style w:type="character" w:styleId="a7">
    <w:name w:val="page number"/>
    <w:basedOn w:val="a0"/>
    <w:uiPriority w:val="99"/>
    <w:semiHidden/>
    <w:unhideWhenUsed/>
    <w:rsid w:val="008B4A30"/>
  </w:style>
  <w:style w:type="paragraph" w:styleId="a8">
    <w:name w:val="No Spacing"/>
    <w:link w:val="a9"/>
    <w:qFormat/>
    <w:rsid w:val="008B4A30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9">
    <w:name w:val="Без интервала Знак"/>
    <w:basedOn w:val="a0"/>
    <w:link w:val="a8"/>
    <w:rsid w:val="008B4A30"/>
    <w:rPr>
      <w:rFonts w:ascii="PMingLiU" w:eastAsiaTheme="minorEastAsia" w:hAnsi="PMingLiU"/>
      <w:lang w:eastAsia="ru-RU"/>
    </w:rPr>
  </w:style>
  <w:style w:type="character" w:styleId="aa">
    <w:name w:val="Hyperlink"/>
    <w:basedOn w:val="a0"/>
    <w:uiPriority w:val="99"/>
    <w:unhideWhenUsed/>
    <w:rsid w:val="008B4A30"/>
    <w:rPr>
      <w:color w:val="0000FF"/>
      <w:u w:val="single"/>
    </w:rPr>
  </w:style>
  <w:style w:type="character" w:customStyle="1" w:styleId="databind">
    <w:name w:val="databind"/>
    <w:rsid w:val="008B4A30"/>
    <w:rPr>
      <w:i/>
      <w:iCs/>
      <w:color w:val="777777"/>
    </w:rPr>
  </w:style>
  <w:style w:type="paragraph" w:customStyle="1" w:styleId="paragraph">
    <w:name w:val="paragraph"/>
    <w:basedOn w:val="a"/>
    <w:rsid w:val="008B4A3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-variable1">
    <w:name w:val="databind-variable1"/>
    <w:rsid w:val="008B4A30"/>
    <w:rPr>
      <w:bdr w:val="none" w:sz="0" w:space="0" w:color="auto" w:frame="1"/>
    </w:rPr>
  </w:style>
  <w:style w:type="paragraph" w:styleId="ab">
    <w:name w:val="Intense Quote"/>
    <w:basedOn w:val="a"/>
    <w:next w:val="a"/>
    <w:link w:val="ac"/>
    <w:uiPriority w:val="30"/>
    <w:qFormat/>
    <w:rsid w:val="00A436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436B3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436B3"/>
    <w:rPr>
      <w:smallCaps/>
      <w:color w:val="C0504D" w:themeColor="accent2"/>
      <w:u w:val="single"/>
    </w:rPr>
  </w:style>
  <w:style w:type="paragraph" w:styleId="ae">
    <w:name w:val="Quote"/>
    <w:basedOn w:val="a"/>
    <w:next w:val="a"/>
    <w:link w:val="af"/>
    <w:uiPriority w:val="29"/>
    <w:qFormat/>
    <w:rsid w:val="00A436B3"/>
    <w:rPr>
      <w:i/>
      <w:iCs/>
      <w:color w:val="000000" w:themeColor="text1"/>
    </w:rPr>
  </w:style>
  <w:style w:type="character" w:customStyle="1" w:styleId="af">
    <w:name w:val="Цитата Знак"/>
    <w:basedOn w:val="a0"/>
    <w:link w:val="ae"/>
    <w:uiPriority w:val="29"/>
    <w:rsid w:val="00A436B3"/>
    <w:rPr>
      <w:i/>
      <w:iCs/>
      <w:color w:val="000000" w:themeColor="text1"/>
    </w:rPr>
  </w:style>
  <w:style w:type="character" w:styleId="af0">
    <w:name w:val="Subtle Emphasis"/>
    <w:basedOn w:val="a0"/>
    <w:uiPriority w:val="19"/>
    <w:qFormat/>
    <w:rsid w:val="00E73C1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of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9A8B563ECCDE4FA6C80A37B4F27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461675-5B00-C342-8432-ABC9052E9D87}"/>
      </w:docPartPr>
      <w:docPartBody>
        <w:p w:rsidR="00DB2503" w:rsidRDefault="00DB2503" w:rsidP="00DB2503">
          <w:pPr>
            <w:pStyle w:val="0D9A8B563ECCDE4FA6C80A37B4F27BA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3"/>
    <w:rsid w:val="00D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3BBA41CC9E1149B7589D927B520ABA">
    <w:name w:val="CA3BBA41CC9E1149B7589D927B520ABA"/>
    <w:rsid w:val="00DB2503"/>
  </w:style>
  <w:style w:type="paragraph" w:customStyle="1" w:styleId="91C479CD2F12594CA7DDE5070A1C78D2">
    <w:name w:val="91C479CD2F12594CA7DDE5070A1C78D2"/>
    <w:rsid w:val="00DB2503"/>
  </w:style>
  <w:style w:type="paragraph" w:customStyle="1" w:styleId="0D9A8B563ECCDE4FA6C80A37B4F27BA0">
    <w:name w:val="0D9A8B563ECCDE4FA6C80A37B4F27BA0"/>
    <w:rsid w:val="00DB2503"/>
  </w:style>
  <w:style w:type="paragraph" w:customStyle="1" w:styleId="57AFF2B94DC42E4CAC35A2091CE97A5C">
    <w:name w:val="57AFF2B94DC42E4CAC35A2091CE97A5C"/>
    <w:rsid w:val="00DB25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3BBA41CC9E1149B7589D927B520ABA">
    <w:name w:val="CA3BBA41CC9E1149B7589D927B520ABA"/>
    <w:rsid w:val="00DB2503"/>
  </w:style>
  <w:style w:type="paragraph" w:customStyle="1" w:styleId="91C479CD2F12594CA7DDE5070A1C78D2">
    <w:name w:val="91C479CD2F12594CA7DDE5070A1C78D2"/>
    <w:rsid w:val="00DB2503"/>
  </w:style>
  <w:style w:type="paragraph" w:customStyle="1" w:styleId="0D9A8B563ECCDE4FA6C80A37B4F27BA0">
    <w:name w:val="0D9A8B563ECCDE4FA6C80A37B4F27BA0"/>
    <w:rsid w:val="00DB2503"/>
  </w:style>
  <w:style w:type="paragraph" w:customStyle="1" w:styleId="57AFF2B94DC42E4CAC35A2091CE97A5C">
    <w:name w:val="57AFF2B94DC42E4CAC35A2091CE97A5C"/>
    <w:rsid w:val="00DB2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2192B-AEFB-C247-8380-FF824FB1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1279</Words>
  <Characters>7293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Unit31</dc:creator>
  <cp:lastModifiedBy>Daria</cp:lastModifiedBy>
  <cp:revision>4</cp:revision>
  <dcterms:created xsi:type="dcterms:W3CDTF">2015-04-18T11:33:00Z</dcterms:created>
  <dcterms:modified xsi:type="dcterms:W3CDTF">2015-05-03T10:04:00Z</dcterms:modified>
</cp:coreProperties>
</file>